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C59AF" w14:textId="77777777" w:rsidR="00E43395" w:rsidRDefault="00E43395" w:rsidP="003E6747">
      <w:pPr>
        <w:pStyle w:val="sche22"/>
        <w:jc w:val="left"/>
        <w:rPr>
          <w:sz w:val="22"/>
          <w:szCs w:val="22"/>
        </w:rPr>
      </w:pPr>
    </w:p>
    <w:p w14:paraId="09BC6C92" w14:textId="073EDEA6" w:rsidR="00057017" w:rsidRPr="006776F3" w:rsidRDefault="00057017" w:rsidP="00057017">
      <w:pPr>
        <w:pStyle w:val="sche22"/>
        <w:rPr>
          <w:sz w:val="22"/>
          <w:szCs w:val="22"/>
        </w:rPr>
      </w:pPr>
      <w:r w:rsidRPr="006A5CE9">
        <w:rPr>
          <w:noProof/>
          <w:kern w:val="32"/>
          <w:sz w:val="22"/>
          <w:szCs w:val="22"/>
        </w:rPr>
        <w:drawing>
          <wp:inline distT="0" distB="0" distL="0" distR="0" wp14:anchorId="2D6CF7ED" wp14:editId="6C298A07">
            <wp:extent cx="1428750" cy="723900"/>
            <wp:effectExtent l="0" t="0" r="0" b="0"/>
            <wp:docPr id="1059807101" name="Immagine 20" descr="Immagine che contiene testo, schermata, bianco, Caratte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807101" name="Immagine 20" descr="Immagine che contiene testo, schermata, bianco, Carattere&#10;&#10;Il contenuto generato dall'IA potrebbe non essere corret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723900"/>
                    </a:xfrm>
                    <a:prstGeom prst="rect">
                      <a:avLst/>
                    </a:prstGeom>
                    <a:noFill/>
                    <a:ln>
                      <a:noFill/>
                    </a:ln>
                  </pic:spPr>
                </pic:pic>
              </a:graphicData>
            </a:graphic>
          </wp:inline>
        </w:drawing>
      </w:r>
    </w:p>
    <w:p w14:paraId="7109657D" w14:textId="32BE799F" w:rsidR="00E43395" w:rsidRPr="00E50358" w:rsidRDefault="00277B4B">
      <w:pPr>
        <w:pStyle w:val="Standard"/>
        <w:jc w:val="center"/>
        <w:rPr>
          <w:b/>
          <w:bCs/>
          <w:sz w:val="22"/>
          <w:szCs w:val="22"/>
        </w:rPr>
      </w:pPr>
      <w:r w:rsidRPr="00E50358">
        <w:rPr>
          <w:b/>
          <w:bCs/>
          <w:sz w:val="22"/>
          <w:szCs w:val="22"/>
        </w:rPr>
        <w:t>Mod.</w:t>
      </w:r>
      <w:r w:rsidR="00E657BC" w:rsidRPr="00E50358">
        <w:rPr>
          <w:b/>
          <w:bCs/>
          <w:sz w:val="22"/>
          <w:szCs w:val="22"/>
        </w:rPr>
        <w:t xml:space="preserve"> </w:t>
      </w:r>
      <w:r w:rsidR="00667275" w:rsidRPr="00E50358">
        <w:rPr>
          <w:b/>
          <w:bCs/>
          <w:sz w:val="22"/>
          <w:szCs w:val="22"/>
        </w:rPr>
        <w:t>A</w:t>
      </w:r>
      <w:r w:rsidRPr="00E50358">
        <w:rPr>
          <w:b/>
          <w:bCs/>
          <w:sz w:val="22"/>
          <w:szCs w:val="22"/>
        </w:rPr>
        <w:t xml:space="preserve"> Istanza di partecipazione </w:t>
      </w:r>
    </w:p>
    <w:p w14:paraId="72B6B8FC" w14:textId="77777777" w:rsidR="00277B4B" w:rsidRPr="006776F3" w:rsidRDefault="00277B4B">
      <w:pPr>
        <w:pStyle w:val="Standard"/>
        <w:jc w:val="center"/>
        <w:rPr>
          <w:sz w:val="22"/>
          <w:szCs w:val="22"/>
        </w:rPr>
      </w:pPr>
    </w:p>
    <w:p w14:paraId="3D3859F2" w14:textId="7D54E589" w:rsidR="00277B4B" w:rsidRDefault="00277B4B" w:rsidP="00277B4B">
      <w:pPr>
        <w:suppressAutoHyphens w:val="0"/>
        <w:autoSpaceDE w:val="0"/>
        <w:spacing w:before="120"/>
        <w:ind w:right="140"/>
        <w:jc w:val="both"/>
        <w:textAlignment w:val="auto"/>
        <w:outlineLvl w:val="0"/>
        <w:rPr>
          <w:rFonts w:eastAsia="Calibri" w:cs="Times New Roman"/>
          <w:b/>
          <w:bCs/>
          <w:kern w:val="0"/>
          <w:sz w:val="22"/>
          <w:szCs w:val="22"/>
          <w:lang w:eastAsia="en-US" w:bidi="ar-SA"/>
        </w:rPr>
      </w:pPr>
      <w:bookmarkStart w:id="0" w:name="_Hlk181088863"/>
      <w:r w:rsidRPr="006776F3">
        <w:rPr>
          <w:rFonts w:eastAsia="Calibri" w:cs="Times New Roman"/>
          <w:b/>
          <w:bCs/>
          <w:kern w:val="0"/>
          <w:sz w:val="22"/>
          <w:szCs w:val="22"/>
          <w:lang w:eastAsia="en-US" w:bidi="ar-SA"/>
        </w:rPr>
        <w:t>PROCEDURA TELEMATICA APERTA</w:t>
      </w:r>
    </w:p>
    <w:bookmarkEnd w:id="0"/>
    <w:p w14:paraId="6BAFBDA2" w14:textId="77777777" w:rsidR="00E43395" w:rsidRDefault="00E43395">
      <w:pPr>
        <w:pStyle w:val="Standard"/>
        <w:spacing w:after="120"/>
        <w:jc w:val="both"/>
        <w:rPr>
          <w:sz w:val="22"/>
          <w:szCs w:val="22"/>
        </w:rPr>
      </w:pPr>
    </w:p>
    <w:p w14:paraId="19ABC50F" w14:textId="77777777" w:rsidR="001537B5" w:rsidRPr="0024596B" w:rsidRDefault="001537B5" w:rsidP="001537B5">
      <w:pPr>
        <w:pStyle w:val="Corpotesto"/>
        <w:spacing w:before="59"/>
        <w:ind w:right="229"/>
        <w:outlineLvl w:val="0"/>
        <w:rPr>
          <w:b/>
        </w:rPr>
      </w:pPr>
      <w:r w:rsidRPr="0024596B">
        <w:rPr>
          <w:b/>
        </w:rPr>
        <w:t xml:space="preserve">Gara d’appalto per </w:t>
      </w:r>
      <w:bookmarkStart w:id="1" w:name="_Hlk204674874"/>
      <w:r w:rsidRPr="0024596B">
        <w:rPr>
          <w:b/>
        </w:rPr>
        <w:t xml:space="preserve">i </w:t>
      </w:r>
      <w:r w:rsidRPr="0024596B">
        <w:rPr>
          <w:rFonts w:eastAsiaTheme="minorHAnsi"/>
          <w:b/>
        </w:rPr>
        <w:t>lavori di rafforzamento e manutenzione dei sistemi di protezione dunare</w:t>
      </w:r>
      <w:r w:rsidRPr="0024596B">
        <w:rPr>
          <w:b/>
        </w:rPr>
        <w:t xml:space="preserve"> </w:t>
      </w:r>
      <w:r w:rsidRPr="0024596B">
        <w:rPr>
          <w:rFonts w:eastAsiaTheme="minorHAnsi"/>
          <w:b/>
        </w:rPr>
        <w:t>delle spiagge del comune di San Teodoro.</w:t>
      </w:r>
    </w:p>
    <w:bookmarkEnd w:id="1"/>
    <w:p w14:paraId="390A4EE8" w14:textId="77777777" w:rsidR="00E158F4" w:rsidRPr="006776F3" w:rsidRDefault="00E158F4">
      <w:pPr>
        <w:pStyle w:val="Standard"/>
        <w:spacing w:after="120"/>
        <w:jc w:val="both"/>
        <w:rPr>
          <w:sz w:val="22"/>
          <w:szCs w:val="22"/>
        </w:rPr>
      </w:pPr>
    </w:p>
    <w:p w14:paraId="500ACDBC" w14:textId="77777777" w:rsidR="00E43395" w:rsidRPr="006776F3" w:rsidRDefault="00000000">
      <w:pPr>
        <w:pStyle w:val="sche22"/>
        <w:jc w:val="center"/>
        <w:rPr>
          <w:b/>
          <w:sz w:val="22"/>
          <w:szCs w:val="22"/>
          <w:lang w:val="it-IT"/>
        </w:rPr>
      </w:pPr>
      <w:r w:rsidRPr="006776F3">
        <w:rPr>
          <w:b/>
          <w:sz w:val="22"/>
          <w:szCs w:val="22"/>
          <w:lang w:val="it-IT"/>
        </w:rPr>
        <w:t>ISTANZA DI PARTECIPAZIONE ALLA GARA</w:t>
      </w:r>
    </w:p>
    <w:p w14:paraId="49839610" w14:textId="77777777" w:rsidR="00E43395" w:rsidRPr="006776F3" w:rsidRDefault="00E43395">
      <w:pPr>
        <w:pStyle w:val="Standard"/>
        <w:snapToGrid w:val="0"/>
        <w:ind w:right="80"/>
        <w:jc w:val="center"/>
        <w:rPr>
          <w:b/>
          <w:bCs/>
          <w:i/>
          <w:iCs/>
          <w:sz w:val="22"/>
          <w:szCs w:val="22"/>
          <w:u w:val="single"/>
        </w:rPr>
      </w:pPr>
    </w:p>
    <w:p w14:paraId="5820CBD0" w14:textId="77777777" w:rsidR="00E43395" w:rsidRPr="006776F3" w:rsidRDefault="00000000">
      <w:pPr>
        <w:pStyle w:val="Standard"/>
        <w:snapToGrid w:val="0"/>
        <w:ind w:right="80"/>
        <w:jc w:val="center"/>
        <w:rPr>
          <w:b/>
          <w:bCs/>
          <w:i/>
          <w:iCs/>
          <w:sz w:val="22"/>
          <w:szCs w:val="22"/>
          <w:u w:val="single"/>
        </w:rPr>
      </w:pPr>
      <w:r w:rsidRPr="006776F3">
        <w:rPr>
          <w:b/>
          <w:bCs/>
          <w:i/>
          <w:iCs/>
          <w:sz w:val="22"/>
          <w:szCs w:val="22"/>
          <w:u w:val="single"/>
        </w:rPr>
        <w:t>Note per la compilazione:</w:t>
      </w:r>
    </w:p>
    <w:p w14:paraId="7D37C8E5" w14:textId="1A9B7636" w:rsidR="00E43395" w:rsidRPr="002021E4" w:rsidRDefault="00000000">
      <w:pPr>
        <w:pStyle w:val="Standard"/>
        <w:snapToGrid w:val="0"/>
        <w:ind w:right="80"/>
        <w:jc w:val="both"/>
        <w:rPr>
          <w:sz w:val="20"/>
          <w:szCs w:val="20"/>
        </w:rPr>
      </w:pPr>
      <w:r w:rsidRPr="002021E4">
        <w:rPr>
          <w:color w:val="000080"/>
          <w:spacing w:val="-2"/>
          <w:sz w:val="20"/>
          <w:szCs w:val="20"/>
        </w:rPr>
        <w:t xml:space="preserve">I raggruppamenti temporanei o consorzio ordinari </w:t>
      </w:r>
      <w:r w:rsidRPr="002021E4">
        <w:rPr>
          <w:color w:val="000080"/>
          <w:spacing w:val="-2"/>
          <w:sz w:val="20"/>
          <w:szCs w:val="20"/>
          <w:u w:val="single"/>
        </w:rPr>
        <w:t>non ancora costituiti</w:t>
      </w:r>
      <w:r w:rsidRPr="002021E4">
        <w:rPr>
          <w:color w:val="000080"/>
          <w:spacing w:val="-2"/>
          <w:sz w:val="20"/>
          <w:szCs w:val="20"/>
        </w:rPr>
        <w:t xml:space="preserve"> dovranno presentare anche </w:t>
      </w:r>
      <w:r w:rsidRPr="002021E4">
        <w:rPr>
          <w:color w:val="FF0000"/>
          <w:spacing w:val="-2"/>
          <w:sz w:val="20"/>
          <w:szCs w:val="20"/>
        </w:rPr>
        <w:t xml:space="preserve">il Mod. </w:t>
      </w:r>
      <w:r w:rsidR="00E657BC">
        <w:rPr>
          <w:color w:val="FF0000"/>
          <w:spacing w:val="-2"/>
          <w:sz w:val="20"/>
          <w:szCs w:val="20"/>
        </w:rPr>
        <w:t>A</w:t>
      </w:r>
      <w:r w:rsidR="00781CD8">
        <w:rPr>
          <w:color w:val="FF0000"/>
          <w:spacing w:val="-2"/>
          <w:sz w:val="20"/>
          <w:szCs w:val="20"/>
        </w:rPr>
        <w:t xml:space="preserve"> 2</w:t>
      </w:r>
    </w:p>
    <w:p w14:paraId="6022ED54" w14:textId="77777777" w:rsidR="00E43395" w:rsidRPr="002021E4" w:rsidRDefault="00000000">
      <w:pPr>
        <w:pStyle w:val="Standard"/>
        <w:snapToGrid w:val="0"/>
        <w:ind w:right="80"/>
        <w:jc w:val="both"/>
        <w:rPr>
          <w:sz w:val="20"/>
          <w:szCs w:val="20"/>
        </w:rPr>
      </w:pPr>
      <w:r w:rsidRPr="002021E4">
        <w:rPr>
          <w:color w:val="000080"/>
          <w:spacing w:val="-2"/>
          <w:sz w:val="20"/>
          <w:szCs w:val="20"/>
        </w:rPr>
        <w:t xml:space="preserve">Inoltre, in caso di raggruppamenti temporanei o consorzi ordinari </w:t>
      </w:r>
      <w:r w:rsidRPr="002021E4">
        <w:rPr>
          <w:color w:val="000080"/>
          <w:spacing w:val="-2"/>
          <w:sz w:val="20"/>
          <w:szCs w:val="20"/>
          <w:u w:val="single"/>
        </w:rPr>
        <w:t>non ancora costituiti</w:t>
      </w:r>
      <w:r w:rsidRPr="002021E4">
        <w:rPr>
          <w:color w:val="000080"/>
          <w:spacing w:val="-2"/>
          <w:sz w:val="20"/>
          <w:szCs w:val="20"/>
        </w:rPr>
        <w:t xml:space="preserve"> potrà essere presentata un'unica istanza di partecipazione riportante i dati di tutti i soggetti </w:t>
      </w:r>
      <w:proofErr w:type="spellStart"/>
      <w:r w:rsidRPr="002021E4">
        <w:rPr>
          <w:color w:val="000080"/>
          <w:spacing w:val="-2"/>
          <w:sz w:val="20"/>
          <w:szCs w:val="20"/>
        </w:rPr>
        <w:t>raggruppandi</w:t>
      </w:r>
      <w:proofErr w:type="spellEnd"/>
      <w:r w:rsidRPr="002021E4">
        <w:rPr>
          <w:color w:val="000080"/>
          <w:spacing w:val="-2"/>
          <w:sz w:val="20"/>
          <w:szCs w:val="20"/>
        </w:rPr>
        <w:t xml:space="preserve"> e sottoscritta digitalmente da un legale rappresentante di ciascuno degli stessi, in alternativa ogni componente il raggruppamento o consorzio ordinario non ancora costituito, dovrà presentare propria domanda di partecipazione alla gara (da redigersi preferibilmente in conformità al presente Mod. 1, per ciascun componente).</w:t>
      </w:r>
    </w:p>
    <w:p w14:paraId="36F79E56" w14:textId="77777777" w:rsidR="00E43395" w:rsidRPr="006776F3" w:rsidRDefault="00E43395">
      <w:pPr>
        <w:pStyle w:val="Standard"/>
        <w:snapToGrid w:val="0"/>
        <w:ind w:right="80"/>
        <w:jc w:val="both"/>
        <w:rPr>
          <w:b/>
          <w:bCs/>
          <w:color w:val="000080"/>
          <w:spacing w:val="-2"/>
          <w:sz w:val="22"/>
          <w:szCs w:val="22"/>
        </w:rPr>
      </w:pPr>
    </w:p>
    <w:tbl>
      <w:tblPr>
        <w:tblW w:w="9184" w:type="dxa"/>
        <w:tblInd w:w="39" w:type="dxa"/>
        <w:tblLayout w:type="fixed"/>
        <w:tblCellMar>
          <w:left w:w="10" w:type="dxa"/>
          <w:right w:w="10" w:type="dxa"/>
        </w:tblCellMar>
        <w:tblLook w:val="04A0" w:firstRow="1" w:lastRow="0" w:firstColumn="1" w:lastColumn="0" w:noHBand="0" w:noVBand="1"/>
      </w:tblPr>
      <w:tblGrid>
        <w:gridCol w:w="711"/>
        <w:gridCol w:w="78"/>
        <w:gridCol w:w="597"/>
        <w:gridCol w:w="307"/>
        <w:gridCol w:w="3096"/>
        <w:gridCol w:w="141"/>
        <w:gridCol w:w="140"/>
        <w:gridCol w:w="149"/>
        <w:gridCol w:w="746"/>
        <w:gridCol w:w="237"/>
        <w:gridCol w:w="517"/>
        <w:gridCol w:w="149"/>
        <w:gridCol w:w="895"/>
        <w:gridCol w:w="605"/>
        <w:gridCol w:w="816"/>
      </w:tblGrid>
      <w:tr w:rsidR="00E43395" w:rsidRPr="006776F3" w14:paraId="3018200E" w14:textId="77777777">
        <w:trPr>
          <w:trHeight w:val="240"/>
        </w:trPr>
        <w:tc>
          <w:tcPr>
            <w:tcW w:w="1386" w:type="dxa"/>
            <w:gridSpan w:val="3"/>
            <w:tcMar>
              <w:top w:w="0" w:type="dxa"/>
              <w:left w:w="70" w:type="dxa"/>
              <w:bottom w:w="0" w:type="dxa"/>
              <w:right w:w="70" w:type="dxa"/>
            </w:tcMar>
          </w:tcPr>
          <w:p w14:paraId="54821585" w14:textId="77777777" w:rsidR="00E43395" w:rsidRPr="006776F3" w:rsidRDefault="00000000">
            <w:pPr>
              <w:pStyle w:val="Standard"/>
              <w:snapToGrid w:val="0"/>
              <w:rPr>
                <w:sz w:val="22"/>
                <w:szCs w:val="22"/>
              </w:rPr>
            </w:pPr>
            <w:r w:rsidRPr="006776F3">
              <w:rPr>
                <w:sz w:val="22"/>
                <w:szCs w:val="22"/>
              </w:rPr>
              <w:t>Il sottoscritto</w:t>
            </w:r>
          </w:p>
        </w:tc>
        <w:tc>
          <w:tcPr>
            <w:tcW w:w="3684" w:type="dxa"/>
            <w:gridSpan w:val="4"/>
            <w:tcBorders>
              <w:bottom w:val="single" w:sz="4" w:space="0" w:color="000000"/>
            </w:tcBorders>
            <w:tcMar>
              <w:top w:w="0" w:type="dxa"/>
              <w:left w:w="70" w:type="dxa"/>
              <w:bottom w:w="0" w:type="dxa"/>
              <w:right w:w="70" w:type="dxa"/>
            </w:tcMar>
          </w:tcPr>
          <w:p w14:paraId="1D8065B6" w14:textId="77777777" w:rsidR="00E43395" w:rsidRPr="006776F3" w:rsidRDefault="00E43395">
            <w:pPr>
              <w:pStyle w:val="Standard"/>
              <w:snapToGrid w:val="0"/>
              <w:rPr>
                <w:sz w:val="22"/>
                <w:szCs w:val="22"/>
              </w:rPr>
            </w:pPr>
          </w:p>
        </w:tc>
        <w:tc>
          <w:tcPr>
            <w:tcW w:w="1798" w:type="dxa"/>
            <w:gridSpan w:val="5"/>
            <w:tcMar>
              <w:top w:w="0" w:type="dxa"/>
              <w:left w:w="70" w:type="dxa"/>
              <w:bottom w:w="0" w:type="dxa"/>
              <w:right w:w="70" w:type="dxa"/>
            </w:tcMar>
          </w:tcPr>
          <w:p w14:paraId="61CABB26" w14:textId="77777777" w:rsidR="00E43395" w:rsidRPr="006776F3" w:rsidRDefault="00E43395">
            <w:pPr>
              <w:pStyle w:val="Standard"/>
              <w:snapToGrid w:val="0"/>
              <w:rPr>
                <w:strike/>
                <w:color w:val="C9211E"/>
                <w:sz w:val="22"/>
                <w:szCs w:val="22"/>
              </w:rPr>
            </w:pPr>
          </w:p>
        </w:tc>
        <w:tc>
          <w:tcPr>
            <w:tcW w:w="2316" w:type="dxa"/>
            <w:gridSpan w:val="3"/>
            <w:tcBorders>
              <w:bottom w:val="single" w:sz="4" w:space="0" w:color="000000"/>
            </w:tcBorders>
            <w:tcMar>
              <w:top w:w="0" w:type="dxa"/>
              <w:left w:w="70" w:type="dxa"/>
              <w:bottom w:w="0" w:type="dxa"/>
              <w:right w:w="70" w:type="dxa"/>
            </w:tcMar>
          </w:tcPr>
          <w:p w14:paraId="397A9E4F" w14:textId="77777777" w:rsidR="00E43395" w:rsidRPr="006776F3" w:rsidRDefault="00E43395">
            <w:pPr>
              <w:pStyle w:val="Standard"/>
              <w:snapToGrid w:val="0"/>
              <w:rPr>
                <w:sz w:val="22"/>
                <w:szCs w:val="22"/>
              </w:rPr>
            </w:pPr>
          </w:p>
        </w:tc>
      </w:tr>
      <w:tr w:rsidR="00E43395" w:rsidRPr="006776F3" w14:paraId="5ABD5BE1" w14:textId="77777777">
        <w:trPr>
          <w:trHeight w:val="240"/>
        </w:trPr>
        <w:tc>
          <w:tcPr>
            <w:tcW w:w="789" w:type="dxa"/>
            <w:gridSpan w:val="2"/>
            <w:tcMar>
              <w:top w:w="0" w:type="dxa"/>
              <w:left w:w="70" w:type="dxa"/>
              <w:bottom w:w="0" w:type="dxa"/>
              <w:right w:w="70" w:type="dxa"/>
            </w:tcMar>
          </w:tcPr>
          <w:p w14:paraId="28928D62" w14:textId="77777777" w:rsidR="00E43395" w:rsidRPr="006776F3" w:rsidRDefault="00E43395">
            <w:pPr>
              <w:pStyle w:val="Standard"/>
              <w:snapToGrid w:val="0"/>
              <w:rPr>
                <w:strike/>
                <w:color w:val="C9211E"/>
                <w:sz w:val="22"/>
                <w:szCs w:val="22"/>
              </w:rPr>
            </w:pPr>
          </w:p>
        </w:tc>
        <w:tc>
          <w:tcPr>
            <w:tcW w:w="4000" w:type="dxa"/>
            <w:gridSpan w:val="3"/>
            <w:tcBorders>
              <w:bottom w:val="single" w:sz="4" w:space="0" w:color="000000"/>
            </w:tcBorders>
            <w:tcMar>
              <w:top w:w="0" w:type="dxa"/>
              <w:left w:w="70" w:type="dxa"/>
              <w:bottom w:w="0" w:type="dxa"/>
              <w:right w:w="70" w:type="dxa"/>
            </w:tcMar>
          </w:tcPr>
          <w:p w14:paraId="1946A958" w14:textId="77777777" w:rsidR="00E43395" w:rsidRPr="006776F3" w:rsidRDefault="00E43395">
            <w:pPr>
              <w:pStyle w:val="Standard"/>
              <w:snapToGrid w:val="0"/>
              <w:rPr>
                <w:sz w:val="22"/>
                <w:szCs w:val="22"/>
              </w:rPr>
            </w:pPr>
          </w:p>
        </w:tc>
        <w:tc>
          <w:tcPr>
            <w:tcW w:w="430" w:type="dxa"/>
            <w:gridSpan w:val="3"/>
            <w:tcMar>
              <w:top w:w="0" w:type="dxa"/>
              <w:left w:w="70" w:type="dxa"/>
              <w:bottom w:w="0" w:type="dxa"/>
              <w:right w:w="70" w:type="dxa"/>
            </w:tcMar>
          </w:tcPr>
          <w:p w14:paraId="46DB460C" w14:textId="77777777" w:rsidR="00E43395" w:rsidRPr="006776F3" w:rsidRDefault="00E43395">
            <w:pPr>
              <w:pStyle w:val="Standard"/>
              <w:snapToGrid w:val="0"/>
              <w:rPr>
                <w:sz w:val="22"/>
                <w:szCs w:val="22"/>
              </w:rPr>
            </w:pPr>
          </w:p>
        </w:tc>
        <w:tc>
          <w:tcPr>
            <w:tcW w:w="3965" w:type="dxa"/>
            <w:gridSpan w:val="7"/>
            <w:tcBorders>
              <w:bottom w:val="single" w:sz="4" w:space="0" w:color="000000"/>
            </w:tcBorders>
            <w:tcMar>
              <w:top w:w="0" w:type="dxa"/>
              <w:left w:w="70" w:type="dxa"/>
              <w:bottom w:w="0" w:type="dxa"/>
              <w:right w:w="70" w:type="dxa"/>
            </w:tcMar>
          </w:tcPr>
          <w:p w14:paraId="651B1339" w14:textId="77777777" w:rsidR="00E43395" w:rsidRPr="006776F3" w:rsidRDefault="00E43395">
            <w:pPr>
              <w:pStyle w:val="Standard"/>
              <w:snapToGrid w:val="0"/>
              <w:rPr>
                <w:sz w:val="22"/>
                <w:szCs w:val="22"/>
              </w:rPr>
            </w:pPr>
          </w:p>
        </w:tc>
      </w:tr>
      <w:tr w:rsidR="00E43395" w:rsidRPr="006776F3" w14:paraId="2245618A" w14:textId="77777777">
        <w:trPr>
          <w:trHeight w:val="240"/>
        </w:trPr>
        <w:tc>
          <w:tcPr>
            <w:tcW w:w="1386" w:type="dxa"/>
            <w:gridSpan w:val="3"/>
            <w:tcMar>
              <w:top w:w="0" w:type="dxa"/>
              <w:left w:w="70" w:type="dxa"/>
              <w:bottom w:w="0" w:type="dxa"/>
              <w:right w:w="70" w:type="dxa"/>
            </w:tcMar>
          </w:tcPr>
          <w:p w14:paraId="2D7AAF57" w14:textId="77777777" w:rsidR="00E43395" w:rsidRPr="006776F3" w:rsidRDefault="00000000">
            <w:pPr>
              <w:pStyle w:val="Standard"/>
              <w:snapToGrid w:val="0"/>
              <w:rPr>
                <w:sz w:val="22"/>
                <w:szCs w:val="22"/>
              </w:rPr>
            </w:pPr>
            <w:r w:rsidRPr="006776F3">
              <w:rPr>
                <w:sz w:val="22"/>
                <w:szCs w:val="22"/>
              </w:rPr>
              <w:t>in qualità di</w:t>
            </w:r>
          </w:p>
        </w:tc>
        <w:tc>
          <w:tcPr>
            <w:tcW w:w="7798" w:type="dxa"/>
            <w:gridSpan w:val="12"/>
            <w:tcBorders>
              <w:bottom w:val="single" w:sz="4" w:space="0" w:color="000000"/>
            </w:tcBorders>
            <w:tcMar>
              <w:top w:w="0" w:type="dxa"/>
              <w:left w:w="70" w:type="dxa"/>
              <w:bottom w:w="0" w:type="dxa"/>
              <w:right w:w="70" w:type="dxa"/>
            </w:tcMar>
          </w:tcPr>
          <w:p w14:paraId="56A565F6" w14:textId="77777777" w:rsidR="00E43395" w:rsidRPr="006776F3" w:rsidRDefault="00E43395">
            <w:pPr>
              <w:pStyle w:val="Standard"/>
              <w:snapToGrid w:val="0"/>
              <w:rPr>
                <w:sz w:val="22"/>
                <w:szCs w:val="22"/>
              </w:rPr>
            </w:pPr>
          </w:p>
        </w:tc>
      </w:tr>
      <w:tr w:rsidR="00E43395" w:rsidRPr="006776F3" w14:paraId="7518CA96" w14:textId="77777777">
        <w:trPr>
          <w:trHeight w:val="240"/>
        </w:trPr>
        <w:tc>
          <w:tcPr>
            <w:tcW w:w="1386" w:type="dxa"/>
            <w:gridSpan w:val="3"/>
            <w:tcMar>
              <w:top w:w="0" w:type="dxa"/>
              <w:left w:w="70" w:type="dxa"/>
              <w:bottom w:w="0" w:type="dxa"/>
              <w:right w:w="70" w:type="dxa"/>
            </w:tcMar>
          </w:tcPr>
          <w:p w14:paraId="5ABBB66F" w14:textId="77777777" w:rsidR="00E43395" w:rsidRPr="006776F3" w:rsidRDefault="00000000">
            <w:pPr>
              <w:pStyle w:val="Standard"/>
              <w:snapToGrid w:val="0"/>
              <w:rPr>
                <w:sz w:val="22"/>
                <w:szCs w:val="22"/>
              </w:rPr>
            </w:pPr>
            <w:r w:rsidRPr="006776F3">
              <w:rPr>
                <w:sz w:val="22"/>
                <w:szCs w:val="22"/>
              </w:rPr>
              <w:t>dell’impresa</w:t>
            </w:r>
          </w:p>
        </w:tc>
        <w:tc>
          <w:tcPr>
            <w:tcW w:w="7798" w:type="dxa"/>
            <w:gridSpan w:val="12"/>
            <w:tcBorders>
              <w:bottom w:val="single" w:sz="4" w:space="0" w:color="000000"/>
            </w:tcBorders>
            <w:tcMar>
              <w:top w:w="0" w:type="dxa"/>
              <w:left w:w="70" w:type="dxa"/>
              <w:bottom w:w="0" w:type="dxa"/>
              <w:right w:w="70" w:type="dxa"/>
            </w:tcMar>
          </w:tcPr>
          <w:p w14:paraId="6E52AF37" w14:textId="77777777" w:rsidR="00E43395" w:rsidRPr="006776F3" w:rsidRDefault="00E43395">
            <w:pPr>
              <w:pStyle w:val="Standard"/>
              <w:snapToGrid w:val="0"/>
              <w:rPr>
                <w:sz w:val="22"/>
                <w:szCs w:val="22"/>
              </w:rPr>
            </w:pPr>
          </w:p>
        </w:tc>
      </w:tr>
      <w:tr w:rsidR="00E43395" w:rsidRPr="006776F3" w14:paraId="6CE0C16F" w14:textId="77777777">
        <w:trPr>
          <w:trHeight w:val="240"/>
        </w:trPr>
        <w:tc>
          <w:tcPr>
            <w:tcW w:w="1386" w:type="dxa"/>
            <w:gridSpan w:val="3"/>
            <w:tcMar>
              <w:top w:w="0" w:type="dxa"/>
              <w:left w:w="70" w:type="dxa"/>
              <w:bottom w:w="0" w:type="dxa"/>
              <w:right w:w="70" w:type="dxa"/>
            </w:tcMar>
          </w:tcPr>
          <w:p w14:paraId="5320D533" w14:textId="77777777" w:rsidR="00E43395" w:rsidRPr="006776F3" w:rsidRDefault="00000000">
            <w:pPr>
              <w:pStyle w:val="Standard"/>
              <w:snapToGrid w:val="0"/>
              <w:rPr>
                <w:sz w:val="22"/>
                <w:szCs w:val="22"/>
              </w:rPr>
            </w:pPr>
            <w:r w:rsidRPr="006776F3">
              <w:rPr>
                <w:sz w:val="22"/>
                <w:szCs w:val="22"/>
              </w:rPr>
              <w:t>con sede in</w:t>
            </w:r>
          </w:p>
        </w:tc>
        <w:tc>
          <w:tcPr>
            <w:tcW w:w="7798" w:type="dxa"/>
            <w:gridSpan w:val="12"/>
            <w:tcBorders>
              <w:bottom w:val="single" w:sz="4" w:space="0" w:color="000000"/>
            </w:tcBorders>
            <w:tcMar>
              <w:top w:w="0" w:type="dxa"/>
              <w:left w:w="70" w:type="dxa"/>
              <w:bottom w:w="0" w:type="dxa"/>
              <w:right w:w="70" w:type="dxa"/>
            </w:tcMar>
          </w:tcPr>
          <w:p w14:paraId="2D9FF758" w14:textId="77777777" w:rsidR="00E43395" w:rsidRPr="006776F3" w:rsidRDefault="00E43395">
            <w:pPr>
              <w:pStyle w:val="Standard"/>
              <w:snapToGrid w:val="0"/>
              <w:rPr>
                <w:sz w:val="22"/>
                <w:szCs w:val="22"/>
              </w:rPr>
            </w:pPr>
          </w:p>
        </w:tc>
      </w:tr>
      <w:tr w:rsidR="00E43395" w:rsidRPr="006776F3" w14:paraId="4A4110C1" w14:textId="77777777">
        <w:trPr>
          <w:trHeight w:val="240"/>
        </w:trPr>
        <w:tc>
          <w:tcPr>
            <w:tcW w:w="711" w:type="dxa"/>
            <w:tcMar>
              <w:top w:w="0" w:type="dxa"/>
              <w:left w:w="70" w:type="dxa"/>
              <w:bottom w:w="0" w:type="dxa"/>
              <w:right w:w="70" w:type="dxa"/>
            </w:tcMar>
          </w:tcPr>
          <w:p w14:paraId="0569B0B2" w14:textId="77777777" w:rsidR="00E43395" w:rsidRPr="006776F3" w:rsidRDefault="00000000">
            <w:pPr>
              <w:pStyle w:val="Standard"/>
              <w:snapToGrid w:val="0"/>
              <w:rPr>
                <w:sz w:val="22"/>
                <w:szCs w:val="22"/>
              </w:rPr>
            </w:pPr>
            <w:r w:rsidRPr="006776F3">
              <w:rPr>
                <w:sz w:val="22"/>
                <w:szCs w:val="22"/>
              </w:rPr>
              <w:t>in via</w:t>
            </w:r>
          </w:p>
        </w:tc>
        <w:tc>
          <w:tcPr>
            <w:tcW w:w="5491" w:type="dxa"/>
            <w:gridSpan w:val="9"/>
            <w:tcBorders>
              <w:bottom w:val="single" w:sz="4" w:space="0" w:color="000000"/>
            </w:tcBorders>
            <w:tcMar>
              <w:top w:w="0" w:type="dxa"/>
              <w:left w:w="70" w:type="dxa"/>
              <w:bottom w:w="0" w:type="dxa"/>
              <w:right w:w="70" w:type="dxa"/>
            </w:tcMar>
          </w:tcPr>
          <w:p w14:paraId="42AC4965" w14:textId="77777777" w:rsidR="00E43395" w:rsidRPr="006776F3" w:rsidRDefault="00E43395">
            <w:pPr>
              <w:pStyle w:val="Standard"/>
              <w:snapToGrid w:val="0"/>
              <w:rPr>
                <w:sz w:val="22"/>
                <w:szCs w:val="22"/>
              </w:rPr>
            </w:pPr>
          </w:p>
        </w:tc>
        <w:tc>
          <w:tcPr>
            <w:tcW w:w="517" w:type="dxa"/>
            <w:tcMar>
              <w:top w:w="0" w:type="dxa"/>
              <w:left w:w="70" w:type="dxa"/>
              <w:bottom w:w="0" w:type="dxa"/>
              <w:right w:w="70" w:type="dxa"/>
            </w:tcMar>
          </w:tcPr>
          <w:p w14:paraId="66889263" w14:textId="77777777" w:rsidR="00E43395" w:rsidRPr="006776F3" w:rsidRDefault="00000000">
            <w:pPr>
              <w:pStyle w:val="Standard"/>
              <w:snapToGrid w:val="0"/>
              <w:rPr>
                <w:sz w:val="22"/>
                <w:szCs w:val="22"/>
              </w:rPr>
            </w:pPr>
            <w:r w:rsidRPr="006776F3">
              <w:rPr>
                <w:sz w:val="22"/>
                <w:szCs w:val="22"/>
              </w:rPr>
              <w:t>n.</w:t>
            </w:r>
          </w:p>
        </w:tc>
        <w:tc>
          <w:tcPr>
            <w:tcW w:w="1044" w:type="dxa"/>
            <w:gridSpan w:val="2"/>
            <w:tcBorders>
              <w:bottom w:val="single" w:sz="4" w:space="0" w:color="000000"/>
            </w:tcBorders>
            <w:tcMar>
              <w:top w:w="0" w:type="dxa"/>
              <w:left w:w="70" w:type="dxa"/>
              <w:bottom w:w="0" w:type="dxa"/>
              <w:right w:w="70" w:type="dxa"/>
            </w:tcMar>
          </w:tcPr>
          <w:p w14:paraId="2064D2FB" w14:textId="77777777" w:rsidR="00E43395" w:rsidRPr="006776F3" w:rsidRDefault="00E43395">
            <w:pPr>
              <w:pStyle w:val="Standard"/>
              <w:snapToGrid w:val="0"/>
              <w:rPr>
                <w:sz w:val="22"/>
                <w:szCs w:val="22"/>
              </w:rPr>
            </w:pPr>
          </w:p>
        </w:tc>
        <w:tc>
          <w:tcPr>
            <w:tcW w:w="605" w:type="dxa"/>
            <w:tcMar>
              <w:top w:w="0" w:type="dxa"/>
              <w:left w:w="70" w:type="dxa"/>
              <w:bottom w:w="0" w:type="dxa"/>
              <w:right w:w="70" w:type="dxa"/>
            </w:tcMar>
          </w:tcPr>
          <w:p w14:paraId="56FEBA0E" w14:textId="77777777" w:rsidR="00E43395" w:rsidRPr="006776F3" w:rsidRDefault="00000000">
            <w:pPr>
              <w:pStyle w:val="Standard"/>
              <w:snapToGrid w:val="0"/>
              <w:rPr>
                <w:sz w:val="22"/>
                <w:szCs w:val="22"/>
                <w:lang w:val="en-US"/>
              </w:rPr>
            </w:pPr>
            <w:r w:rsidRPr="006776F3">
              <w:rPr>
                <w:sz w:val="22"/>
                <w:szCs w:val="22"/>
                <w:lang w:val="en-US"/>
              </w:rPr>
              <w:t>Cap.</w:t>
            </w:r>
          </w:p>
        </w:tc>
        <w:tc>
          <w:tcPr>
            <w:tcW w:w="816" w:type="dxa"/>
            <w:tcBorders>
              <w:bottom w:val="single" w:sz="4" w:space="0" w:color="000000"/>
            </w:tcBorders>
            <w:tcMar>
              <w:top w:w="0" w:type="dxa"/>
              <w:left w:w="70" w:type="dxa"/>
              <w:bottom w:w="0" w:type="dxa"/>
              <w:right w:w="70" w:type="dxa"/>
            </w:tcMar>
          </w:tcPr>
          <w:p w14:paraId="053480E2" w14:textId="77777777" w:rsidR="00E43395" w:rsidRPr="006776F3" w:rsidRDefault="00E43395">
            <w:pPr>
              <w:pStyle w:val="Standard"/>
              <w:snapToGrid w:val="0"/>
              <w:rPr>
                <w:sz w:val="22"/>
                <w:szCs w:val="22"/>
                <w:lang w:val="en-US"/>
              </w:rPr>
            </w:pPr>
          </w:p>
        </w:tc>
      </w:tr>
      <w:tr w:rsidR="00E43395" w:rsidRPr="006776F3" w14:paraId="4EB7EAEB" w14:textId="77777777">
        <w:trPr>
          <w:trHeight w:val="240"/>
        </w:trPr>
        <w:tc>
          <w:tcPr>
            <w:tcW w:w="711" w:type="dxa"/>
            <w:tcMar>
              <w:top w:w="0" w:type="dxa"/>
              <w:left w:w="70" w:type="dxa"/>
              <w:bottom w:w="0" w:type="dxa"/>
              <w:right w:w="70" w:type="dxa"/>
            </w:tcMar>
          </w:tcPr>
          <w:p w14:paraId="3D2C8DDC" w14:textId="77777777" w:rsidR="00E43395" w:rsidRPr="006776F3" w:rsidRDefault="00000000">
            <w:pPr>
              <w:pStyle w:val="Standard"/>
              <w:snapToGrid w:val="0"/>
              <w:rPr>
                <w:sz w:val="22"/>
                <w:szCs w:val="22"/>
                <w:lang w:val="en-US"/>
              </w:rPr>
            </w:pPr>
            <w:r w:rsidRPr="006776F3">
              <w:rPr>
                <w:sz w:val="22"/>
                <w:szCs w:val="22"/>
                <w:lang w:val="en-US"/>
              </w:rPr>
              <w:t>Tel. n.</w:t>
            </w:r>
          </w:p>
        </w:tc>
        <w:tc>
          <w:tcPr>
            <w:tcW w:w="4219" w:type="dxa"/>
            <w:gridSpan w:val="5"/>
            <w:tcBorders>
              <w:bottom w:val="single" w:sz="4" w:space="0" w:color="000000"/>
            </w:tcBorders>
            <w:tcMar>
              <w:top w:w="0" w:type="dxa"/>
              <w:left w:w="70" w:type="dxa"/>
              <w:bottom w:w="0" w:type="dxa"/>
              <w:right w:w="70" w:type="dxa"/>
            </w:tcMar>
          </w:tcPr>
          <w:p w14:paraId="714B1147" w14:textId="77777777" w:rsidR="00E43395" w:rsidRPr="006776F3" w:rsidRDefault="00E43395">
            <w:pPr>
              <w:pStyle w:val="Standard"/>
              <w:snapToGrid w:val="0"/>
              <w:rPr>
                <w:sz w:val="22"/>
                <w:szCs w:val="22"/>
                <w:lang w:val="en-US"/>
              </w:rPr>
            </w:pPr>
          </w:p>
        </w:tc>
        <w:tc>
          <w:tcPr>
            <w:tcW w:w="1035" w:type="dxa"/>
            <w:gridSpan w:val="3"/>
            <w:tcMar>
              <w:top w:w="0" w:type="dxa"/>
              <w:left w:w="70" w:type="dxa"/>
              <w:bottom w:w="0" w:type="dxa"/>
              <w:right w:w="70" w:type="dxa"/>
            </w:tcMar>
          </w:tcPr>
          <w:p w14:paraId="67E2C142" w14:textId="77777777" w:rsidR="00E43395" w:rsidRPr="006776F3" w:rsidRDefault="00000000">
            <w:pPr>
              <w:pStyle w:val="Standard"/>
              <w:snapToGrid w:val="0"/>
              <w:rPr>
                <w:sz w:val="22"/>
                <w:szCs w:val="22"/>
              </w:rPr>
            </w:pPr>
            <w:r w:rsidRPr="006776F3">
              <w:rPr>
                <w:sz w:val="22"/>
                <w:szCs w:val="22"/>
              </w:rPr>
              <w:t>Fax n.</w:t>
            </w:r>
          </w:p>
        </w:tc>
        <w:tc>
          <w:tcPr>
            <w:tcW w:w="3219" w:type="dxa"/>
            <w:gridSpan w:val="6"/>
            <w:tcBorders>
              <w:bottom w:val="single" w:sz="4" w:space="0" w:color="000000"/>
            </w:tcBorders>
            <w:tcMar>
              <w:top w:w="0" w:type="dxa"/>
              <w:left w:w="70" w:type="dxa"/>
              <w:bottom w:w="0" w:type="dxa"/>
              <w:right w:w="70" w:type="dxa"/>
            </w:tcMar>
          </w:tcPr>
          <w:p w14:paraId="011CF38C" w14:textId="77777777" w:rsidR="00E43395" w:rsidRPr="006776F3" w:rsidRDefault="00E43395">
            <w:pPr>
              <w:pStyle w:val="Standard"/>
              <w:snapToGrid w:val="0"/>
              <w:rPr>
                <w:sz w:val="22"/>
                <w:szCs w:val="22"/>
              </w:rPr>
            </w:pPr>
          </w:p>
        </w:tc>
      </w:tr>
      <w:tr w:rsidR="00E43395" w:rsidRPr="006776F3" w14:paraId="0C9A7650" w14:textId="77777777">
        <w:trPr>
          <w:trHeight w:val="240"/>
        </w:trPr>
        <w:tc>
          <w:tcPr>
            <w:tcW w:w="1693" w:type="dxa"/>
            <w:gridSpan w:val="4"/>
            <w:tcMar>
              <w:top w:w="0" w:type="dxa"/>
              <w:left w:w="70" w:type="dxa"/>
              <w:bottom w:w="0" w:type="dxa"/>
              <w:right w:w="70" w:type="dxa"/>
            </w:tcMar>
          </w:tcPr>
          <w:p w14:paraId="00BC27E5" w14:textId="77777777" w:rsidR="00E43395" w:rsidRPr="006776F3" w:rsidRDefault="00000000">
            <w:pPr>
              <w:pStyle w:val="Standard"/>
              <w:snapToGrid w:val="0"/>
              <w:rPr>
                <w:sz w:val="22"/>
                <w:szCs w:val="22"/>
              </w:rPr>
            </w:pPr>
            <w:r w:rsidRPr="006776F3">
              <w:rPr>
                <w:sz w:val="22"/>
                <w:szCs w:val="22"/>
              </w:rPr>
              <w:t>partita IVA n.</w:t>
            </w:r>
          </w:p>
        </w:tc>
        <w:tc>
          <w:tcPr>
            <w:tcW w:w="7491" w:type="dxa"/>
            <w:gridSpan w:val="11"/>
            <w:tcBorders>
              <w:bottom w:val="single" w:sz="4" w:space="0" w:color="000000"/>
            </w:tcBorders>
            <w:tcMar>
              <w:top w:w="0" w:type="dxa"/>
              <w:left w:w="70" w:type="dxa"/>
              <w:bottom w:w="0" w:type="dxa"/>
              <w:right w:w="70" w:type="dxa"/>
            </w:tcMar>
          </w:tcPr>
          <w:p w14:paraId="4D53380F" w14:textId="77777777" w:rsidR="00E43395" w:rsidRPr="006776F3" w:rsidRDefault="00E43395">
            <w:pPr>
              <w:pStyle w:val="Standard"/>
              <w:snapToGrid w:val="0"/>
              <w:rPr>
                <w:sz w:val="22"/>
                <w:szCs w:val="22"/>
              </w:rPr>
            </w:pPr>
          </w:p>
        </w:tc>
      </w:tr>
      <w:tr w:rsidR="00E43395" w:rsidRPr="006776F3" w14:paraId="5ABF88E7" w14:textId="77777777">
        <w:trPr>
          <w:trHeight w:val="240"/>
        </w:trPr>
        <w:tc>
          <w:tcPr>
            <w:tcW w:w="1693" w:type="dxa"/>
            <w:gridSpan w:val="4"/>
            <w:tcMar>
              <w:top w:w="0" w:type="dxa"/>
              <w:left w:w="70" w:type="dxa"/>
              <w:bottom w:w="0" w:type="dxa"/>
              <w:right w:w="70" w:type="dxa"/>
            </w:tcMar>
          </w:tcPr>
          <w:p w14:paraId="1CB9985B" w14:textId="77777777" w:rsidR="00E43395" w:rsidRPr="006776F3" w:rsidRDefault="00000000">
            <w:pPr>
              <w:pStyle w:val="Standard"/>
              <w:snapToGrid w:val="0"/>
              <w:rPr>
                <w:sz w:val="22"/>
                <w:szCs w:val="22"/>
              </w:rPr>
            </w:pPr>
            <w:r w:rsidRPr="006776F3">
              <w:rPr>
                <w:sz w:val="22"/>
                <w:szCs w:val="22"/>
              </w:rPr>
              <w:t>codice fiscale</w:t>
            </w:r>
          </w:p>
        </w:tc>
        <w:tc>
          <w:tcPr>
            <w:tcW w:w="7491" w:type="dxa"/>
            <w:gridSpan w:val="11"/>
            <w:tcBorders>
              <w:bottom w:val="single" w:sz="4" w:space="0" w:color="000000"/>
            </w:tcBorders>
            <w:tcMar>
              <w:top w:w="0" w:type="dxa"/>
              <w:left w:w="70" w:type="dxa"/>
              <w:bottom w:w="0" w:type="dxa"/>
              <w:right w:w="70" w:type="dxa"/>
            </w:tcMar>
          </w:tcPr>
          <w:p w14:paraId="1716A4DE" w14:textId="77777777" w:rsidR="00E43395" w:rsidRPr="006776F3" w:rsidRDefault="00E43395">
            <w:pPr>
              <w:pStyle w:val="Standard"/>
              <w:snapToGrid w:val="0"/>
              <w:rPr>
                <w:sz w:val="22"/>
                <w:szCs w:val="22"/>
              </w:rPr>
            </w:pPr>
          </w:p>
        </w:tc>
      </w:tr>
    </w:tbl>
    <w:p w14:paraId="559F3DD4" w14:textId="77777777" w:rsidR="00E43395" w:rsidRPr="006776F3" w:rsidRDefault="00E43395">
      <w:pPr>
        <w:pStyle w:val="Standard"/>
        <w:autoSpaceDE w:val="0"/>
        <w:jc w:val="center"/>
        <w:rPr>
          <w:b/>
          <w:bCs/>
          <w:sz w:val="22"/>
          <w:szCs w:val="22"/>
        </w:rPr>
      </w:pPr>
    </w:p>
    <w:p w14:paraId="5F348957" w14:textId="77777777" w:rsidR="00277B4B" w:rsidRPr="006776F3" w:rsidRDefault="00277B4B" w:rsidP="00B43C68">
      <w:pPr>
        <w:pStyle w:val="Standard"/>
        <w:autoSpaceDE w:val="0"/>
        <w:rPr>
          <w:b/>
          <w:bCs/>
          <w:sz w:val="22"/>
          <w:szCs w:val="22"/>
        </w:rPr>
      </w:pPr>
    </w:p>
    <w:p w14:paraId="5913DE08" w14:textId="77777777" w:rsidR="00E43395" w:rsidRPr="006776F3" w:rsidRDefault="00000000">
      <w:pPr>
        <w:pStyle w:val="NormaleWeb"/>
        <w:pBdr>
          <w:top w:val="single" w:sz="4" w:space="1" w:color="000000"/>
          <w:left w:val="single" w:sz="4" w:space="4" w:color="000000"/>
          <w:bottom w:val="single" w:sz="4" w:space="1" w:color="000000"/>
          <w:right w:val="single" w:sz="4" w:space="4" w:color="000000"/>
        </w:pBdr>
        <w:suppressAutoHyphens w:val="0"/>
        <w:autoSpaceDE w:val="0"/>
        <w:spacing w:before="0" w:after="0"/>
        <w:jc w:val="both"/>
        <w:rPr>
          <w:sz w:val="22"/>
          <w:szCs w:val="22"/>
        </w:rPr>
      </w:pPr>
      <w:r w:rsidRPr="006776F3">
        <w:rPr>
          <w:b/>
          <w:bCs/>
          <w:i/>
          <w:color w:val="FF0000"/>
          <w:spacing w:val="-2"/>
          <w:sz w:val="22"/>
          <w:szCs w:val="22"/>
        </w:rPr>
        <w:t xml:space="preserve">In caso di raggruppamenti temporanei o consorzi ordinari </w:t>
      </w:r>
      <w:r w:rsidRPr="006776F3">
        <w:rPr>
          <w:b/>
          <w:bCs/>
          <w:i/>
          <w:color w:val="FF0000"/>
          <w:spacing w:val="-2"/>
          <w:sz w:val="22"/>
          <w:szCs w:val="22"/>
          <w:u w:val="single"/>
        </w:rPr>
        <w:t>non ancora costituiti</w:t>
      </w:r>
      <w:r w:rsidRPr="006776F3">
        <w:rPr>
          <w:b/>
          <w:bCs/>
          <w:i/>
          <w:color w:val="FF0000"/>
          <w:spacing w:val="-2"/>
          <w:sz w:val="22"/>
          <w:szCs w:val="22"/>
        </w:rPr>
        <w:t xml:space="preserve"> che intendono presentare un'unica istanza di partecipazione ripetere i dati di cui sopra per ciascun legale rappresentante di ciascuno soggetto del raggruppamento o consorzio ordinario costituendo.</w:t>
      </w:r>
    </w:p>
    <w:p w14:paraId="6A39C7F3" w14:textId="77777777" w:rsidR="00E43395" w:rsidRPr="006776F3" w:rsidRDefault="00E43395">
      <w:pPr>
        <w:pStyle w:val="Titolo1"/>
        <w:jc w:val="center"/>
        <w:rPr>
          <w:rFonts w:ascii="Times New Roman" w:hAnsi="Times New Roman" w:cs="Times New Roman"/>
          <w:b/>
          <w:bCs/>
          <w:caps/>
          <w:sz w:val="22"/>
          <w:szCs w:val="22"/>
        </w:rPr>
      </w:pPr>
    </w:p>
    <w:p w14:paraId="45B89676" w14:textId="77777777" w:rsidR="00E43395" w:rsidRPr="006776F3" w:rsidRDefault="00000000">
      <w:pPr>
        <w:pStyle w:val="Titolo1"/>
        <w:jc w:val="center"/>
        <w:rPr>
          <w:rFonts w:ascii="Times New Roman" w:hAnsi="Times New Roman" w:cs="Times New Roman"/>
          <w:b/>
          <w:bCs/>
          <w:caps/>
          <w:sz w:val="22"/>
          <w:szCs w:val="22"/>
        </w:rPr>
      </w:pPr>
      <w:r w:rsidRPr="006776F3">
        <w:rPr>
          <w:rFonts w:ascii="Times New Roman" w:hAnsi="Times New Roman" w:cs="Times New Roman"/>
          <w:b/>
          <w:bCs/>
          <w:caps/>
          <w:sz w:val="22"/>
          <w:szCs w:val="22"/>
        </w:rPr>
        <w:t>chiede/chiedono:</w:t>
      </w:r>
    </w:p>
    <w:p w14:paraId="5570F6E5" w14:textId="77777777" w:rsidR="00E43395" w:rsidRPr="006776F3" w:rsidRDefault="00E43395">
      <w:pPr>
        <w:pStyle w:val="Standard"/>
        <w:snapToGrid w:val="0"/>
        <w:ind w:right="80"/>
        <w:rPr>
          <w:b/>
          <w:bCs/>
          <w:sz w:val="22"/>
          <w:szCs w:val="22"/>
        </w:rPr>
      </w:pPr>
    </w:p>
    <w:p w14:paraId="69BC9AB6" w14:textId="77777777" w:rsidR="00E43395" w:rsidRPr="006776F3" w:rsidRDefault="00000000">
      <w:pPr>
        <w:pStyle w:val="Standard"/>
        <w:snapToGrid w:val="0"/>
        <w:ind w:right="80"/>
        <w:rPr>
          <w:sz w:val="22"/>
          <w:szCs w:val="22"/>
        </w:rPr>
      </w:pPr>
      <w:r w:rsidRPr="006776F3">
        <w:rPr>
          <w:b/>
          <w:bCs/>
          <w:sz w:val="22"/>
          <w:szCs w:val="22"/>
        </w:rPr>
        <w:t xml:space="preserve">di partecipare alla procedura di affidamento in oggetto come: </w:t>
      </w:r>
      <w:r w:rsidRPr="006776F3">
        <w:rPr>
          <w:rStyle w:val="Rimandonotaapidipagina"/>
          <w:b/>
          <w:bCs/>
          <w:sz w:val="22"/>
          <w:szCs w:val="22"/>
        </w:rPr>
        <w:footnoteReference w:id="1"/>
      </w:r>
      <w:r w:rsidRPr="006776F3">
        <w:rPr>
          <w:b/>
          <w:bCs/>
          <w:spacing w:val="-4"/>
          <w:sz w:val="22"/>
          <w:szCs w:val="22"/>
        </w:rPr>
        <w:t xml:space="preserve">  </w:t>
      </w:r>
    </w:p>
    <w:tbl>
      <w:tblPr>
        <w:tblW w:w="9356" w:type="dxa"/>
        <w:tblInd w:w="-139" w:type="dxa"/>
        <w:tblLayout w:type="fixed"/>
        <w:tblCellMar>
          <w:left w:w="10" w:type="dxa"/>
          <w:right w:w="10" w:type="dxa"/>
        </w:tblCellMar>
        <w:tblLook w:val="04A0" w:firstRow="1" w:lastRow="0" w:firstColumn="1" w:lastColumn="0" w:noHBand="0" w:noVBand="1"/>
      </w:tblPr>
      <w:tblGrid>
        <w:gridCol w:w="429"/>
        <w:gridCol w:w="3043"/>
        <w:gridCol w:w="425"/>
        <w:gridCol w:w="5459"/>
      </w:tblGrid>
      <w:tr w:rsidR="00E43395" w:rsidRPr="006776F3" w14:paraId="0DDC189D" w14:textId="77777777">
        <w:trPr>
          <w:cantSplit/>
        </w:trPr>
        <w:tc>
          <w:tcPr>
            <w:tcW w:w="429" w:type="dxa"/>
            <w:tcMar>
              <w:top w:w="0" w:type="dxa"/>
              <w:left w:w="70" w:type="dxa"/>
              <w:bottom w:w="0" w:type="dxa"/>
              <w:right w:w="70" w:type="dxa"/>
            </w:tcMar>
          </w:tcPr>
          <w:p w14:paraId="03882B10" w14:textId="77777777" w:rsidR="00E43395" w:rsidRPr="006776F3" w:rsidRDefault="00E43395">
            <w:pPr>
              <w:pStyle w:val="Standard"/>
              <w:widowControl w:val="0"/>
              <w:spacing w:before="60" w:after="60"/>
              <w:rPr>
                <w:sz w:val="22"/>
                <w:szCs w:val="22"/>
              </w:rPr>
            </w:pPr>
          </w:p>
        </w:tc>
        <w:tc>
          <w:tcPr>
            <w:tcW w:w="8927" w:type="dxa"/>
            <w:gridSpan w:val="3"/>
            <w:tcMar>
              <w:top w:w="0" w:type="dxa"/>
              <w:left w:w="70" w:type="dxa"/>
              <w:bottom w:w="0" w:type="dxa"/>
              <w:right w:w="70" w:type="dxa"/>
            </w:tcMar>
          </w:tcPr>
          <w:p w14:paraId="19E8AA5B"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operatore singolo;</w:t>
            </w:r>
          </w:p>
        </w:tc>
      </w:tr>
      <w:tr w:rsidR="00E43395" w:rsidRPr="006776F3" w14:paraId="12A78ABF" w14:textId="77777777">
        <w:trPr>
          <w:cantSplit/>
        </w:trPr>
        <w:tc>
          <w:tcPr>
            <w:tcW w:w="429" w:type="dxa"/>
            <w:tcMar>
              <w:top w:w="0" w:type="dxa"/>
              <w:left w:w="70" w:type="dxa"/>
              <w:bottom w:w="0" w:type="dxa"/>
              <w:right w:w="70" w:type="dxa"/>
            </w:tcMar>
            <w:vAlign w:val="center"/>
          </w:tcPr>
          <w:p w14:paraId="4FA8F150"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1F3E5F55" w14:textId="77777777" w:rsidR="00E43395" w:rsidRPr="006776F3" w:rsidRDefault="00000000">
            <w:pPr>
              <w:pStyle w:val="Standard"/>
              <w:widowControl w:val="0"/>
              <w:spacing w:before="60" w:after="60"/>
              <w:ind w:left="110" w:hanging="110"/>
              <w:rPr>
                <w:sz w:val="22"/>
                <w:szCs w:val="22"/>
              </w:rPr>
            </w:pPr>
            <w:r w:rsidRPr="006776F3">
              <w:rPr>
                <w:b/>
                <w:bCs/>
                <w:spacing w:val="-4"/>
                <w:sz w:val="22"/>
                <w:szCs w:val="22"/>
              </w:rPr>
              <w:t xml:space="preserve">- </w:t>
            </w:r>
            <w:r w:rsidRPr="006776F3">
              <w:rPr>
                <w:b/>
                <w:bCs/>
                <w:sz w:val="22"/>
                <w:szCs w:val="22"/>
              </w:rPr>
              <w:t>mandatario, capogruppo di</w:t>
            </w:r>
          </w:p>
        </w:tc>
        <w:tc>
          <w:tcPr>
            <w:tcW w:w="425" w:type="dxa"/>
            <w:vMerge w:val="restart"/>
            <w:tcMar>
              <w:top w:w="0" w:type="dxa"/>
              <w:left w:w="70" w:type="dxa"/>
              <w:bottom w:w="0" w:type="dxa"/>
              <w:right w:w="70" w:type="dxa"/>
            </w:tcMar>
            <w:vAlign w:val="center"/>
          </w:tcPr>
          <w:p w14:paraId="36DC0E7B" w14:textId="77777777" w:rsidR="00E43395" w:rsidRPr="006776F3" w:rsidRDefault="00000000">
            <w:pPr>
              <w:pStyle w:val="Standard"/>
              <w:widowControl w:val="0"/>
              <w:spacing w:before="60" w:after="60"/>
              <w:jc w:val="center"/>
              <w:rPr>
                <w:b/>
                <w:bCs/>
                <w:sz w:val="22"/>
                <w:szCs w:val="22"/>
              </w:rPr>
            </w:pPr>
            <w:r w:rsidRPr="006776F3">
              <w:rPr>
                <w:b/>
                <w:bCs/>
                <w:sz w:val="22"/>
                <w:szCs w:val="22"/>
              </w:rPr>
              <w:t>}</w:t>
            </w:r>
          </w:p>
        </w:tc>
        <w:tc>
          <w:tcPr>
            <w:tcW w:w="5459" w:type="dxa"/>
            <w:vMerge w:val="restart"/>
            <w:tcMar>
              <w:top w:w="0" w:type="dxa"/>
              <w:left w:w="70" w:type="dxa"/>
              <w:bottom w:w="0" w:type="dxa"/>
              <w:right w:w="70" w:type="dxa"/>
            </w:tcMar>
            <w:vAlign w:val="center"/>
          </w:tcPr>
          <w:p w14:paraId="33244CEA" w14:textId="7D85B747" w:rsidR="00E43395" w:rsidRPr="006776F3" w:rsidRDefault="00000000">
            <w:pPr>
              <w:pStyle w:val="Standard"/>
              <w:widowControl w:val="0"/>
              <w:rPr>
                <w:b/>
                <w:bCs/>
                <w:sz w:val="22"/>
                <w:szCs w:val="22"/>
              </w:rPr>
            </w:pPr>
            <w:r w:rsidRPr="006776F3">
              <w:rPr>
                <w:b/>
                <w:bCs/>
                <w:sz w:val="22"/>
                <w:szCs w:val="22"/>
              </w:rPr>
              <w:t>raggruppamento temporaneo o consorzio ordinario di cui all’art. 68, del D.</w:t>
            </w:r>
            <w:r w:rsidR="00277B4B" w:rsidRPr="006776F3">
              <w:rPr>
                <w:b/>
                <w:bCs/>
                <w:sz w:val="22"/>
                <w:szCs w:val="22"/>
              </w:rPr>
              <w:t xml:space="preserve"> </w:t>
            </w:r>
            <w:r w:rsidRPr="006776F3">
              <w:rPr>
                <w:b/>
                <w:bCs/>
                <w:sz w:val="22"/>
                <w:szCs w:val="22"/>
              </w:rPr>
              <w:t>Lgs. 36/2023;</w:t>
            </w:r>
          </w:p>
        </w:tc>
      </w:tr>
      <w:tr w:rsidR="00E43395" w:rsidRPr="006776F3" w14:paraId="1EBEBF09" w14:textId="77777777">
        <w:trPr>
          <w:cantSplit/>
        </w:trPr>
        <w:tc>
          <w:tcPr>
            <w:tcW w:w="429" w:type="dxa"/>
            <w:tcMar>
              <w:top w:w="0" w:type="dxa"/>
              <w:left w:w="70" w:type="dxa"/>
              <w:bottom w:w="0" w:type="dxa"/>
              <w:right w:w="70" w:type="dxa"/>
            </w:tcMar>
            <w:vAlign w:val="center"/>
          </w:tcPr>
          <w:p w14:paraId="40827DC7"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69202491"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mandante in</w:t>
            </w:r>
          </w:p>
        </w:tc>
        <w:tc>
          <w:tcPr>
            <w:tcW w:w="425" w:type="dxa"/>
            <w:vMerge/>
            <w:tcMar>
              <w:top w:w="0" w:type="dxa"/>
              <w:left w:w="70" w:type="dxa"/>
              <w:bottom w:w="0" w:type="dxa"/>
              <w:right w:w="70" w:type="dxa"/>
            </w:tcMar>
            <w:vAlign w:val="center"/>
          </w:tcPr>
          <w:p w14:paraId="1127B063" w14:textId="77777777" w:rsidR="00DA7371" w:rsidRPr="006776F3" w:rsidRDefault="00DA7371">
            <w:pPr>
              <w:suppressAutoHyphens w:val="0"/>
              <w:rPr>
                <w:rFonts w:eastAsia="SimSun" w:cs="Times New Roman"/>
                <w:sz w:val="22"/>
                <w:szCs w:val="22"/>
              </w:rPr>
            </w:pPr>
          </w:p>
        </w:tc>
        <w:tc>
          <w:tcPr>
            <w:tcW w:w="5459" w:type="dxa"/>
            <w:vMerge/>
            <w:tcMar>
              <w:top w:w="0" w:type="dxa"/>
              <w:left w:w="70" w:type="dxa"/>
              <w:bottom w:w="0" w:type="dxa"/>
              <w:right w:w="70" w:type="dxa"/>
            </w:tcMar>
            <w:vAlign w:val="center"/>
          </w:tcPr>
          <w:p w14:paraId="3AA6740C" w14:textId="77777777" w:rsidR="00DA7371" w:rsidRPr="006776F3" w:rsidRDefault="00DA7371">
            <w:pPr>
              <w:suppressAutoHyphens w:val="0"/>
              <w:rPr>
                <w:rFonts w:eastAsia="SimSun" w:cs="Times New Roman"/>
                <w:sz w:val="22"/>
                <w:szCs w:val="22"/>
              </w:rPr>
            </w:pPr>
          </w:p>
        </w:tc>
      </w:tr>
      <w:tr w:rsidR="00E43395" w:rsidRPr="006776F3" w14:paraId="2E9FB4AA" w14:textId="77777777">
        <w:trPr>
          <w:cantSplit/>
        </w:trPr>
        <w:tc>
          <w:tcPr>
            <w:tcW w:w="429" w:type="dxa"/>
            <w:tcMar>
              <w:top w:w="0" w:type="dxa"/>
              <w:left w:w="70" w:type="dxa"/>
              <w:bottom w:w="0" w:type="dxa"/>
              <w:right w:w="70" w:type="dxa"/>
            </w:tcMar>
          </w:tcPr>
          <w:p w14:paraId="16B38B79"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tcPr>
          <w:p w14:paraId="00FA5436"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organo comune/mandatario di</w:t>
            </w:r>
          </w:p>
        </w:tc>
        <w:tc>
          <w:tcPr>
            <w:tcW w:w="425" w:type="dxa"/>
            <w:vMerge w:val="restart"/>
            <w:tcMar>
              <w:top w:w="0" w:type="dxa"/>
              <w:left w:w="70" w:type="dxa"/>
              <w:bottom w:w="0" w:type="dxa"/>
              <w:right w:w="70" w:type="dxa"/>
            </w:tcMar>
            <w:vAlign w:val="center"/>
          </w:tcPr>
          <w:p w14:paraId="1E7D5863" w14:textId="77777777" w:rsidR="00E43395" w:rsidRPr="006776F3" w:rsidRDefault="00000000">
            <w:pPr>
              <w:pStyle w:val="Standard"/>
              <w:widowControl w:val="0"/>
              <w:spacing w:before="60" w:after="60"/>
              <w:jc w:val="center"/>
              <w:rPr>
                <w:b/>
                <w:bCs/>
                <w:sz w:val="22"/>
                <w:szCs w:val="22"/>
              </w:rPr>
            </w:pPr>
            <w:r w:rsidRPr="006776F3">
              <w:rPr>
                <w:b/>
                <w:bCs/>
                <w:sz w:val="22"/>
                <w:szCs w:val="22"/>
              </w:rPr>
              <w:t>}</w:t>
            </w:r>
          </w:p>
        </w:tc>
        <w:tc>
          <w:tcPr>
            <w:tcW w:w="5459" w:type="dxa"/>
            <w:vMerge w:val="restart"/>
            <w:tcMar>
              <w:top w:w="0" w:type="dxa"/>
              <w:left w:w="70" w:type="dxa"/>
              <w:bottom w:w="0" w:type="dxa"/>
              <w:right w:w="70" w:type="dxa"/>
            </w:tcMar>
            <w:vAlign w:val="center"/>
          </w:tcPr>
          <w:p w14:paraId="49B48D5B" w14:textId="4EC3742F" w:rsidR="00E43395" w:rsidRPr="006776F3" w:rsidRDefault="00000000">
            <w:pPr>
              <w:pStyle w:val="Standard"/>
              <w:widowControl w:val="0"/>
              <w:rPr>
                <w:b/>
                <w:bCs/>
                <w:sz w:val="22"/>
                <w:szCs w:val="22"/>
              </w:rPr>
            </w:pPr>
            <w:r w:rsidRPr="006776F3">
              <w:rPr>
                <w:b/>
                <w:bCs/>
                <w:sz w:val="22"/>
                <w:szCs w:val="22"/>
              </w:rPr>
              <w:t>rete di imprese (in contratto di rete) di cui all’art. 65, comma 2, lettera g), D.</w:t>
            </w:r>
            <w:r w:rsidR="006776F3" w:rsidRPr="006776F3">
              <w:rPr>
                <w:b/>
                <w:bCs/>
                <w:sz w:val="22"/>
                <w:szCs w:val="22"/>
              </w:rPr>
              <w:t xml:space="preserve"> </w:t>
            </w:r>
            <w:r w:rsidRPr="006776F3">
              <w:rPr>
                <w:b/>
                <w:bCs/>
                <w:sz w:val="22"/>
                <w:szCs w:val="22"/>
              </w:rPr>
              <w:t>Lgs. 36/2023;</w:t>
            </w:r>
          </w:p>
        </w:tc>
      </w:tr>
      <w:tr w:rsidR="00E43395" w:rsidRPr="006776F3" w14:paraId="31DF1E7B" w14:textId="77777777">
        <w:trPr>
          <w:cantSplit/>
        </w:trPr>
        <w:tc>
          <w:tcPr>
            <w:tcW w:w="429" w:type="dxa"/>
            <w:tcMar>
              <w:top w:w="0" w:type="dxa"/>
              <w:left w:w="70" w:type="dxa"/>
              <w:bottom w:w="0" w:type="dxa"/>
              <w:right w:w="70" w:type="dxa"/>
            </w:tcMar>
          </w:tcPr>
          <w:p w14:paraId="3FE29C66"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tcPr>
          <w:p w14:paraId="7396C932"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impresa in rete/mandante in</w:t>
            </w:r>
          </w:p>
        </w:tc>
        <w:tc>
          <w:tcPr>
            <w:tcW w:w="425" w:type="dxa"/>
            <w:vMerge/>
            <w:tcMar>
              <w:top w:w="0" w:type="dxa"/>
              <w:left w:w="70" w:type="dxa"/>
              <w:bottom w:w="0" w:type="dxa"/>
              <w:right w:w="70" w:type="dxa"/>
            </w:tcMar>
            <w:vAlign w:val="center"/>
          </w:tcPr>
          <w:p w14:paraId="7AB182B0" w14:textId="77777777" w:rsidR="00DA7371" w:rsidRPr="006776F3" w:rsidRDefault="00DA7371">
            <w:pPr>
              <w:suppressAutoHyphens w:val="0"/>
              <w:rPr>
                <w:rFonts w:eastAsia="SimSun" w:cs="Times New Roman"/>
                <w:sz w:val="22"/>
                <w:szCs w:val="22"/>
              </w:rPr>
            </w:pPr>
          </w:p>
        </w:tc>
        <w:tc>
          <w:tcPr>
            <w:tcW w:w="5459" w:type="dxa"/>
            <w:vMerge/>
            <w:tcMar>
              <w:top w:w="0" w:type="dxa"/>
              <w:left w:w="70" w:type="dxa"/>
              <w:bottom w:w="0" w:type="dxa"/>
              <w:right w:w="70" w:type="dxa"/>
            </w:tcMar>
            <w:vAlign w:val="center"/>
          </w:tcPr>
          <w:p w14:paraId="06EFA023" w14:textId="77777777" w:rsidR="00DA7371" w:rsidRPr="006776F3" w:rsidRDefault="00DA7371">
            <w:pPr>
              <w:suppressAutoHyphens w:val="0"/>
              <w:rPr>
                <w:rFonts w:eastAsia="SimSun" w:cs="Times New Roman"/>
                <w:sz w:val="22"/>
                <w:szCs w:val="22"/>
              </w:rPr>
            </w:pPr>
          </w:p>
        </w:tc>
      </w:tr>
    </w:tbl>
    <w:p w14:paraId="57A11E43" w14:textId="04AB076E" w:rsidR="00E43395" w:rsidRDefault="00000000">
      <w:pPr>
        <w:pStyle w:val="Standard"/>
        <w:spacing w:before="60" w:after="60" w:line="276" w:lineRule="auto"/>
        <w:jc w:val="both"/>
        <w:rPr>
          <w:rFonts w:eastAsia="Calibri"/>
          <w:sz w:val="22"/>
          <w:szCs w:val="22"/>
        </w:rPr>
      </w:pPr>
      <w:r w:rsidRPr="006776F3">
        <w:rPr>
          <w:rFonts w:eastAsia="Calibri"/>
          <w:sz w:val="22"/>
          <w:szCs w:val="22"/>
        </w:rPr>
        <w:lastRenderedPageBreak/>
        <w:t>ai sensi e per gli effetti del D.P.R. 445/2000, consapevole della responsabilità e delle conseguenze civili e penali previste in caso di rilascio di dichiarazioni mendaci e/o formazione di atti falsi e/o uso degli stessi</w:t>
      </w:r>
      <w:r w:rsidR="00062CDB">
        <w:rPr>
          <w:rFonts w:eastAsia="Calibri"/>
          <w:sz w:val="22"/>
          <w:szCs w:val="22"/>
        </w:rPr>
        <w:t>:</w:t>
      </w:r>
    </w:p>
    <w:p w14:paraId="721C613C" w14:textId="247382CF" w:rsidR="00062CDB" w:rsidRPr="00592060" w:rsidRDefault="00062CDB" w:rsidP="00062CDB">
      <w:pPr>
        <w:pStyle w:val="Standard"/>
        <w:spacing w:before="60" w:after="60" w:line="276" w:lineRule="auto"/>
        <w:jc w:val="center"/>
        <w:rPr>
          <w:rFonts w:eastAsia="Calibri"/>
          <w:b/>
          <w:bCs/>
          <w:sz w:val="22"/>
          <w:szCs w:val="22"/>
        </w:rPr>
      </w:pPr>
      <w:r w:rsidRPr="00592060">
        <w:rPr>
          <w:rFonts w:eastAsia="Calibri"/>
          <w:b/>
          <w:bCs/>
          <w:sz w:val="22"/>
          <w:szCs w:val="22"/>
        </w:rPr>
        <w:t>DICHIARA QUANTO SEGUE</w:t>
      </w:r>
    </w:p>
    <w:p w14:paraId="242FE458" w14:textId="2D2753B5" w:rsidR="00062CDB" w:rsidRPr="00E45296" w:rsidRDefault="00062CDB" w:rsidP="00062CDB">
      <w:pPr>
        <w:spacing w:after="200" w:line="320" w:lineRule="exact"/>
        <w:jc w:val="both"/>
        <w:rPr>
          <w:sz w:val="22"/>
          <w:szCs w:val="22"/>
        </w:rPr>
      </w:pPr>
      <w:r>
        <w:rPr>
          <w:noProof/>
          <w:sz w:val="22"/>
          <w:szCs w:val="22"/>
        </w:rPr>
        <mc:AlternateContent>
          <mc:Choice Requires="wps">
            <w:drawing>
              <wp:anchor distT="0" distB="0" distL="114300" distR="114300" simplePos="0" relativeHeight="251664384" behindDoc="0" locked="0" layoutInCell="0" allowOverlap="1" wp14:anchorId="5BF7CD07" wp14:editId="3BEBC752">
                <wp:simplePos x="0" y="0"/>
                <wp:positionH relativeFrom="margin">
                  <wp:align>left</wp:align>
                </wp:positionH>
                <wp:positionV relativeFrom="paragraph">
                  <wp:posOffset>11430</wp:posOffset>
                </wp:positionV>
                <wp:extent cx="153670" cy="152400"/>
                <wp:effectExtent l="0" t="0" r="17780" b="19050"/>
                <wp:wrapNone/>
                <wp:docPr id="22954076" name="Rettangolo 22954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051F6" id="Rettangolo 22954076" o:spid="_x0000_s1026" style="position:absolute;margin-left:0;margin-top:.9pt;width:12.1pt;height:12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" o:allowincell="f">
                <w10:wrap anchorx="margin"/>
              </v:rect>
            </w:pict>
          </mc:Fallback>
        </mc:AlternateContent>
      </w:r>
      <w:proofErr w:type="gramStart"/>
      <w:r w:rsidRPr="00E45296">
        <w:rPr>
          <w:sz w:val="22"/>
          <w:szCs w:val="22"/>
        </w:rPr>
        <w:t xml:space="preserve">di </w:t>
      </w:r>
      <w:r>
        <w:rPr>
          <w:sz w:val="22"/>
          <w:szCs w:val="22"/>
        </w:rPr>
        <w:t xml:space="preserve"> </w:t>
      </w:r>
      <w:proofErr w:type="spellStart"/>
      <w:r w:rsidR="00BD1888">
        <w:rPr>
          <w:sz w:val="22"/>
          <w:szCs w:val="22"/>
        </w:rPr>
        <w:t>di</w:t>
      </w:r>
      <w:proofErr w:type="spellEnd"/>
      <w:proofErr w:type="gramEnd"/>
      <w:r w:rsidR="00BD1888">
        <w:rPr>
          <w:sz w:val="22"/>
          <w:szCs w:val="22"/>
        </w:rPr>
        <w:t xml:space="preserve"> </w:t>
      </w:r>
      <w:r w:rsidRPr="00E45296">
        <w:rPr>
          <w:sz w:val="22"/>
          <w:szCs w:val="22"/>
        </w:rPr>
        <w:t>aver</w:t>
      </w:r>
      <w:r w:rsidR="00BD1888">
        <w:rPr>
          <w:sz w:val="22"/>
          <w:szCs w:val="22"/>
        </w:rPr>
        <w:t>e</w:t>
      </w:r>
      <w:r w:rsidRPr="00E45296">
        <w:rPr>
          <w:sz w:val="22"/>
          <w:szCs w:val="22"/>
        </w:rPr>
        <w:t xml:space="preserve"> preso conoscenza delle condizioni</w:t>
      </w:r>
      <w:r>
        <w:rPr>
          <w:sz w:val="22"/>
          <w:szCs w:val="22"/>
        </w:rPr>
        <w:t xml:space="preserve"> contenute</w:t>
      </w:r>
      <w:r w:rsidR="00507B3B">
        <w:rPr>
          <w:sz w:val="22"/>
          <w:szCs w:val="22"/>
        </w:rPr>
        <w:t xml:space="preserve"> in tutti i documenti di gara e negli allegati tecnico-contabili </w:t>
      </w:r>
      <w:r>
        <w:rPr>
          <w:sz w:val="22"/>
          <w:szCs w:val="22"/>
        </w:rPr>
        <w:t>amministrativi</w:t>
      </w:r>
      <w:r w:rsidRPr="00E45296">
        <w:rPr>
          <w:sz w:val="22"/>
          <w:szCs w:val="22"/>
        </w:rPr>
        <w:t>, nonché di tutte le circostanze generali e particolari che possono aver influito sulla determinazione dei prezzi e delle condizioni contrattuali e di possedere l’attrezzatura necessaria per l’esecuzione delle prestazioni oggetto della gara;</w:t>
      </w:r>
    </w:p>
    <w:p w14:paraId="5C57C17C" w14:textId="4700877D" w:rsidR="00062CDB" w:rsidRDefault="00062CDB" w:rsidP="00062CDB">
      <w:pPr>
        <w:spacing w:after="200" w:line="320" w:lineRule="exact"/>
        <w:jc w:val="both"/>
        <w:rPr>
          <w:sz w:val="22"/>
          <w:szCs w:val="22"/>
        </w:rPr>
      </w:pPr>
      <w:r>
        <w:rPr>
          <w:noProof/>
          <w:sz w:val="22"/>
          <w:szCs w:val="22"/>
        </w:rPr>
        <mc:AlternateContent>
          <mc:Choice Requires="wps">
            <w:drawing>
              <wp:anchor distT="0" distB="0" distL="114300" distR="114300" simplePos="0" relativeHeight="251662336" behindDoc="0" locked="0" layoutInCell="0" allowOverlap="1" wp14:anchorId="16A7D20B" wp14:editId="6A4DD566">
                <wp:simplePos x="0" y="0"/>
                <wp:positionH relativeFrom="column">
                  <wp:posOffset>8890</wp:posOffset>
                </wp:positionH>
                <wp:positionV relativeFrom="paragraph">
                  <wp:posOffset>27305</wp:posOffset>
                </wp:positionV>
                <wp:extent cx="144145" cy="144145"/>
                <wp:effectExtent l="0" t="0" r="27305" b="27305"/>
                <wp:wrapNone/>
                <wp:docPr id="507600972" name="Rettangolo 5076009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56798" id="Rettangolo 507600972" o:spid="_x0000_s1026" style="position:absolute;margin-left:.7pt;margin-top:2.15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" o:allowincell="f"/>
            </w:pict>
          </mc:Fallback>
        </mc:AlternateContent>
      </w:r>
      <w:r w:rsidRPr="00E45296">
        <w:rPr>
          <w:sz w:val="22"/>
          <w:szCs w:val="22"/>
        </w:rPr>
        <w:t xml:space="preserve">     che tutti i documenti</w:t>
      </w:r>
      <w:r>
        <w:rPr>
          <w:sz w:val="22"/>
          <w:szCs w:val="22"/>
        </w:rPr>
        <w:t xml:space="preserve"> tecnici/amministrativi ed economici della concessione </w:t>
      </w:r>
      <w:r w:rsidRPr="00E45296">
        <w:rPr>
          <w:sz w:val="22"/>
          <w:szCs w:val="22"/>
        </w:rPr>
        <w:t>sono sufficienti ed atti ad individuare completamente le prestazioni oggetto dell</w:t>
      </w:r>
      <w:r>
        <w:rPr>
          <w:sz w:val="22"/>
          <w:szCs w:val="22"/>
        </w:rPr>
        <w:t>a stessa</w:t>
      </w:r>
      <w:r w:rsidRPr="00E45296">
        <w:rPr>
          <w:sz w:val="22"/>
          <w:szCs w:val="22"/>
        </w:rPr>
        <w:t xml:space="preserve"> ed a consentire l’esatta valutazione di tutte le prestazioni e relativi oneri connessi, conseguenti e necessari per l’esecuzione a regola d’arte delle prestazioni;</w:t>
      </w:r>
    </w:p>
    <w:p w14:paraId="2DA690C2" w14:textId="24706DB6"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55168" behindDoc="0" locked="0" layoutInCell="0" allowOverlap="1" wp14:anchorId="3F31BD53" wp14:editId="11131745">
                <wp:simplePos x="0" y="0"/>
                <wp:positionH relativeFrom="column">
                  <wp:posOffset>24130</wp:posOffset>
                </wp:positionH>
                <wp:positionV relativeFrom="paragraph">
                  <wp:posOffset>29845</wp:posOffset>
                </wp:positionV>
                <wp:extent cx="144145" cy="144145"/>
                <wp:effectExtent l="0" t="0" r="27305" b="27305"/>
                <wp:wrapNone/>
                <wp:docPr id="1659213839" name="Rettangolo 16592138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56C84" id="Rettangolo 1659213839" o:spid="_x0000_s1026" style="position:absolute;margin-left:1.9pt;margin-top:2.3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" o:allowincell="f"/>
            </w:pict>
          </mc:Fallback>
        </mc:AlternateContent>
      </w:r>
      <w:r>
        <w:t xml:space="preserve">     </w:t>
      </w:r>
      <w:r w:rsidRPr="00A64DED">
        <w:rPr>
          <w:sz w:val="22"/>
          <w:szCs w:val="22"/>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r w:rsidRPr="00E45296">
        <w:rPr>
          <w:sz w:val="22"/>
          <w:szCs w:val="22"/>
        </w:rPr>
        <w:t xml:space="preserve">   </w:t>
      </w:r>
    </w:p>
    <w:p w14:paraId="6A0C2CBA" w14:textId="78422C5F"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56192" behindDoc="0" locked="0" layoutInCell="0" allowOverlap="1" wp14:anchorId="7238DE02" wp14:editId="4B1824A2">
                <wp:simplePos x="0" y="0"/>
                <wp:positionH relativeFrom="column">
                  <wp:posOffset>-44450</wp:posOffset>
                </wp:positionH>
                <wp:positionV relativeFrom="paragraph">
                  <wp:posOffset>4445</wp:posOffset>
                </wp:positionV>
                <wp:extent cx="144145" cy="144145"/>
                <wp:effectExtent l="0" t="0" r="27305" b="27305"/>
                <wp:wrapNone/>
                <wp:docPr id="6394318" name="Rettangolo 6394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7B7B0" id="Rettangolo 6394318" o:spid="_x0000_s1026" style="position:absolute;margin-left:-3.5pt;margin-top:.35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" o:allowincell="f"/>
            </w:pict>
          </mc:Fallback>
        </mc:AlternateContent>
      </w:r>
      <w:r w:rsidRPr="00E45296">
        <w:rPr>
          <w:sz w:val="22"/>
          <w:szCs w:val="22"/>
        </w:rPr>
        <w:t xml:space="preserve">    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 19.3.90, n. 55 e </w:t>
      </w:r>
      <w:proofErr w:type="spellStart"/>
      <w:r w:rsidRPr="00E45296">
        <w:rPr>
          <w:sz w:val="22"/>
          <w:szCs w:val="22"/>
        </w:rPr>
        <w:t>s.m.i.</w:t>
      </w:r>
      <w:proofErr w:type="spellEnd"/>
      <w:r w:rsidRPr="00E45296">
        <w:rPr>
          <w:sz w:val="22"/>
          <w:szCs w:val="22"/>
        </w:rPr>
        <w:t>;</w:t>
      </w:r>
    </w:p>
    <w:p w14:paraId="701CDBFF" w14:textId="741F0C7A"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58240" behindDoc="0" locked="0" layoutInCell="0" allowOverlap="1" wp14:anchorId="0AA9F029" wp14:editId="67279229">
                <wp:simplePos x="0" y="0"/>
                <wp:positionH relativeFrom="column">
                  <wp:posOffset>8890</wp:posOffset>
                </wp:positionH>
                <wp:positionV relativeFrom="paragraph">
                  <wp:posOffset>9525</wp:posOffset>
                </wp:positionV>
                <wp:extent cx="144145" cy="144145"/>
                <wp:effectExtent l="0" t="0" r="27305" b="27305"/>
                <wp:wrapNone/>
                <wp:docPr id="964420501" name="Rettangolo 964420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CFA75" id="Rettangolo 964420501" o:spid="_x0000_s1026" style="position:absolute;margin-left:.7pt;margin-top:.7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" o:allowincell="f"/>
            </w:pict>
          </mc:Fallback>
        </mc:AlternateContent>
      </w:r>
      <w:r w:rsidRPr="00E45296">
        <w:rPr>
          <w:sz w:val="22"/>
          <w:szCs w:val="22"/>
        </w:rPr>
        <w:t xml:space="preserve">     di essere informato, ai sensi e per gli effetti di cui al Regolamento UE 2016/679 ed all’articolo 13 del D.Lgs. 196/03, che i dati personali raccolti saranno trattati, anche con strumenti informatici, esclusivamente nell’ambito del procedimento per il quale la presente dichiarazione viene resa;</w:t>
      </w:r>
    </w:p>
    <w:p w14:paraId="1E30AC37" w14:textId="29CA5170"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57216" behindDoc="0" locked="0" layoutInCell="0" allowOverlap="1" wp14:anchorId="346F0B12" wp14:editId="5DD004EF">
                <wp:simplePos x="0" y="0"/>
                <wp:positionH relativeFrom="column">
                  <wp:posOffset>8890</wp:posOffset>
                </wp:positionH>
                <wp:positionV relativeFrom="paragraph">
                  <wp:posOffset>19685</wp:posOffset>
                </wp:positionV>
                <wp:extent cx="144145" cy="144145"/>
                <wp:effectExtent l="0" t="0" r="27305" b="27305"/>
                <wp:wrapNone/>
                <wp:docPr id="704942575" name="Rettangolo 704942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C709D" id="Rettangolo 704942575" o:spid="_x0000_s1026" style="position:absolute;margin-left:.7pt;margin-top:1.5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" o:allowincell="f"/>
            </w:pict>
          </mc:Fallback>
        </mc:AlternateContent>
      </w:r>
      <w:r w:rsidRPr="00E45296">
        <w:rPr>
          <w:sz w:val="22"/>
          <w:szCs w:val="22"/>
        </w:rPr>
        <w:t xml:space="preserve">      di autorizzare la trasmissione di eventuali comunicazioni inerenti </w:t>
      </w:r>
      <w:proofErr w:type="gramStart"/>
      <w:r w:rsidRPr="00E45296">
        <w:rPr>
          <w:sz w:val="22"/>
          <w:szCs w:val="22"/>
        </w:rPr>
        <w:t>la</w:t>
      </w:r>
      <w:proofErr w:type="gramEnd"/>
      <w:r w:rsidRPr="00E45296">
        <w:rPr>
          <w:sz w:val="22"/>
          <w:szCs w:val="22"/>
        </w:rPr>
        <w:t xml:space="preserve"> presente gara, di qualunque natura, presso i seguenti recapiti: e-mail </w:t>
      </w:r>
      <w:proofErr w:type="gramStart"/>
      <w:r w:rsidRPr="00E45296">
        <w:rPr>
          <w:sz w:val="22"/>
          <w:szCs w:val="22"/>
        </w:rPr>
        <w:t>certificata:_</w:t>
      </w:r>
      <w:proofErr w:type="gramEnd"/>
      <w:r w:rsidRPr="00E45296">
        <w:rPr>
          <w:sz w:val="22"/>
          <w:szCs w:val="22"/>
        </w:rPr>
        <w:t>_______________________________________</w:t>
      </w:r>
    </w:p>
    <w:p w14:paraId="4C4B8715" w14:textId="05A5975A"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59264" behindDoc="0" locked="0" layoutInCell="0" allowOverlap="1" wp14:anchorId="23087188" wp14:editId="23119A96">
                <wp:simplePos x="0" y="0"/>
                <wp:positionH relativeFrom="column">
                  <wp:posOffset>8890</wp:posOffset>
                </wp:positionH>
                <wp:positionV relativeFrom="paragraph">
                  <wp:posOffset>4445</wp:posOffset>
                </wp:positionV>
                <wp:extent cx="144145" cy="144145"/>
                <wp:effectExtent l="0" t="0" r="27305" b="27305"/>
                <wp:wrapNone/>
                <wp:docPr id="491352056"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5E067" id="Rettangolo 11" o:spid="_x0000_s1026" style="position:absolute;margin-left:.7pt;margin-top:.35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" o:allowincell="f"/>
            </w:pict>
          </mc:Fallback>
        </mc:AlternateContent>
      </w:r>
      <w:r w:rsidRPr="00E45296">
        <w:rPr>
          <w:sz w:val="22"/>
          <w:szCs w:val="22"/>
        </w:rPr>
        <w:t xml:space="preserve">      di impegnarsi ad osservare l’obbligo di tracciabilità dei flussi finanziari di cui alla legge 13 agosto 2010, n. 136 e ss. mm. ii., a pena di nullità assoluta del contratto.</w:t>
      </w:r>
    </w:p>
    <w:p w14:paraId="088A06F3" w14:textId="68415D0E"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60288" behindDoc="0" locked="0" layoutInCell="0" allowOverlap="1" wp14:anchorId="15F82688" wp14:editId="0AE758AB">
                <wp:simplePos x="0" y="0"/>
                <wp:positionH relativeFrom="column">
                  <wp:posOffset>8890</wp:posOffset>
                </wp:positionH>
                <wp:positionV relativeFrom="paragraph">
                  <wp:posOffset>24765</wp:posOffset>
                </wp:positionV>
                <wp:extent cx="144145" cy="144145"/>
                <wp:effectExtent l="0" t="0" r="27305" b="27305"/>
                <wp:wrapNone/>
                <wp:docPr id="1030493444"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9B6F9" id="Rettangolo 10" o:spid="_x0000_s1026" style="position:absolute;margin-left:.7pt;margin-top:1.9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" o:allowincell="f"/>
            </w:pict>
          </mc:Fallback>
        </mc:AlternateContent>
      </w:r>
      <w:r w:rsidRPr="00E45296">
        <w:rPr>
          <w:sz w:val="22"/>
          <w:szCs w:val="22"/>
        </w:rPr>
        <w:t xml:space="preserve">     ai sensi dell’art. 53, c. 16 ter del </w:t>
      </w:r>
      <w:proofErr w:type="spellStart"/>
      <w:r w:rsidRPr="00E45296">
        <w:rPr>
          <w:sz w:val="22"/>
          <w:szCs w:val="22"/>
        </w:rPr>
        <w:t>D.Lvo</w:t>
      </w:r>
      <w:proofErr w:type="spellEnd"/>
      <w:r w:rsidRPr="00E45296">
        <w:rPr>
          <w:sz w:val="22"/>
          <w:szCs w:val="22"/>
        </w:rPr>
        <w:t xml:space="preserve"> n. 165/01 e </w:t>
      </w:r>
      <w:proofErr w:type="spellStart"/>
      <w:r w:rsidRPr="00E45296">
        <w:rPr>
          <w:sz w:val="22"/>
          <w:szCs w:val="22"/>
        </w:rPr>
        <w:t>smi</w:t>
      </w:r>
      <w:proofErr w:type="spellEnd"/>
      <w:r w:rsidRPr="00E45296">
        <w:rPr>
          <w:sz w:val="22"/>
          <w:szCs w:val="22"/>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32395558" w14:textId="6591113B" w:rsidR="00062CDB" w:rsidRPr="00E45296" w:rsidRDefault="00062CDB" w:rsidP="00062CDB">
      <w:pPr>
        <w:spacing w:after="200" w:line="320" w:lineRule="exact"/>
        <w:jc w:val="both"/>
        <w:rPr>
          <w:sz w:val="22"/>
          <w:szCs w:val="22"/>
        </w:rPr>
      </w:pPr>
      <w:r w:rsidRPr="00E45296">
        <w:rPr>
          <w:noProof/>
          <w:sz w:val="22"/>
          <w:szCs w:val="22"/>
        </w:rPr>
        <mc:AlternateContent>
          <mc:Choice Requires="wps">
            <w:drawing>
              <wp:anchor distT="0" distB="0" distL="114300" distR="114300" simplePos="0" relativeHeight="251661312" behindDoc="0" locked="0" layoutInCell="0" allowOverlap="1" wp14:anchorId="6BEAE4C1" wp14:editId="6F51B842">
                <wp:simplePos x="0" y="0"/>
                <wp:positionH relativeFrom="column">
                  <wp:posOffset>9525</wp:posOffset>
                </wp:positionH>
                <wp:positionV relativeFrom="paragraph">
                  <wp:posOffset>22225</wp:posOffset>
                </wp:positionV>
                <wp:extent cx="144145" cy="144145"/>
                <wp:effectExtent l="0" t="0" r="27305" b="27305"/>
                <wp:wrapNone/>
                <wp:docPr id="1218870554"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A7253" id="Rettangolo 9" o:spid="_x0000_s1026" style="position:absolute;margin-left:.75pt;margin-top:1.7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" o:allowincell="f"/>
            </w:pict>
          </mc:Fallback>
        </mc:AlternateContent>
      </w:r>
      <w:r w:rsidRPr="00E45296">
        <w:rPr>
          <w:sz w:val="22"/>
          <w:szCs w:val="22"/>
        </w:rPr>
        <w:t xml:space="preserve">     di impegnarsi, ai sensi dell’art. 2, c. 3 del DPR 16.4.2013, n. 62, a far rispettare ai propri dipendenti gli obblighi di condotta previsti dal codice di comportamento per i dipendenti pubblici</w:t>
      </w:r>
      <w:r w:rsidR="00592060">
        <w:rPr>
          <w:sz w:val="22"/>
          <w:szCs w:val="22"/>
        </w:rPr>
        <w:t xml:space="preserve">, </w:t>
      </w:r>
      <w:r w:rsidR="00B43C68" w:rsidRPr="006776F3">
        <w:rPr>
          <w:sz w:val="22"/>
          <w:szCs w:val="22"/>
        </w:rPr>
        <w:t xml:space="preserve">accessibile nella sezione Amministrazione trasparente del sito del Comune di </w:t>
      </w:r>
      <w:r w:rsidR="00B43C68">
        <w:rPr>
          <w:sz w:val="22"/>
          <w:szCs w:val="22"/>
        </w:rPr>
        <w:t>San Teodoro al seguente link:</w:t>
      </w:r>
      <w:r w:rsidR="00B43C68" w:rsidRPr="00BF3C2B">
        <w:t xml:space="preserve"> </w:t>
      </w:r>
      <w:r w:rsidR="00B43C68" w:rsidRPr="00BF3C2B">
        <w:rPr>
          <w:sz w:val="22"/>
          <w:szCs w:val="22"/>
        </w:rPr>
        <w:t>https://www.comune.santeodoro.ss.it/it/page/amministrazione-trasparente</w:t>
      </w:r>
      <w:r w:rsidR="00B43C68">
        <w:rPr>
          <w:sz w:val="22"/>
          <w:szCs w:val="22"/>
        </w:rPr>
        <w:t>;</w:t>
      </w:r>
    </w:p>
    <w:p w14:paraId="7EF27669" w14:textId="209A64AE" w:rsidR="00062CDB" w:rsidRPr="000C6746" w:rsidRDefault="00062CDB" w:rsidP="00062CDB">
      <w:pPr>
        <w:spacing w:after="200" w:line="320" w:lineRule="exact"/>
        <w:jc w:val="both"/>
        <w:rPr>
          <w:sz w:val="22"/>
          <w:szCs w:val="22"/>
        </w:rPr>
      </w:pPr>
      <w:r>
        <w:rPr>
          <w:noProof/>
          <w:sz w:val="22"/>
          <w:szCs w:val="22"/>
        </w:rPr>
        <mc:AlternateContent>
          <mc:Choice Requires="wps">
            <w:drawing>
              <wp:anchor distT="0" distB="0" distL="114300" distR="114300" simplePos="0" relativeHeight="251654144" behindDoc="0" locked="0" layoutInCell="0" allowOverlap="1" wp14:anchorId="5DC0EEF4" wp14:editId="775562B0">
                <wp:simplePos x="0" y="0"/>
                <wp:positionH relativeFrom="column">
                  <wp:posOffset>9525</wp:posOffset>
                </wp:positionH>
                <wp:positionV relativeFrom="paragraph">
                  <wp:posOffset>47625</wp:posOffset>
                </wp:positionV>
                <wp:extent cx="144145" cy="144145"/>
                <wp:effectExtent l="0" t="0" r="27305" b="27305"/>
                <wp:wrapNone/>
                <wp:docPr id="170800190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F9653" id="Rettangolo 6" o:spid="_x0000_s1026" style="position:absolute;margin-left:.75pt;margin-top:3.7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" o:allowincell="f"/>
            </w:pict>
          </mc:Fallback>
        </mc:AlternateContent>
      </w:r>
      <w:r>
        <w:rPr>
          <w:sz w:val="22"/>
          <w:szCs w:val="22"/>
        </w:rPr>
        <w:t xml:space="preserve">     </w:t>
      </w:r>
      <w:r w:rsidRPr="000C6746">
        <w:rPr>
          <w:sz w:val="22"/>
          <w:szCs w:val="22"/>
        </w:rPr>
        <w:t>di accettare, senza condizione o riserva alcuna, tutte le norme e disposizioni contenute nel Bando, nel Disciplinare di gara, nel Capitolato speciale d</w:t>
      </w:r>
      <w:r w:rsidR="00BD1888">
        <w:rPr>
          <w:sz w:val="22"/>
          <w:szCs w:val="22"/>
        </w:rPr>
        <w:t xml:space="preserve">’appalto </w:t>
      </w:r>
      <w:r w:rsidRPr="000C6746">
        <w:rPr>
          <w:sz w:val="22"/>
          <w:szCs w:val="22"/>
        </w:rPr>
        <w:t>e nella documentazione</w:t>
      </w:r>
      <w:r w:rsidR="00BD1888">
        <w:rPr>
          <w:sz w:val="22"/>
          <w:szCs w:val="22"/>
        </w:rPr>
        <w:t xml:space="preserve"> tecnico-contabile della </w:t>
      </w:r>
      <w:r w:rsidRPr="000C6746">
        <w:rPr>
          <w:sz w:val="22"/>
          <w:szCs w:val="22"/>
        </w:rPr>
        <w:t xml:space="preserve">gara pubblicata, ribadendo di non avere riserva alcuna in ordine alla eseguibilità della concessione in </w:t>
      </w:r>
      <w:r w:rsidRPr="000C6746">
        <w:rPr>
          <w:sz w:val="22"/>
          <w:szCs w:val="22"/>
        </w:rPr>
        <w:lastRenderedPageBreak/>
        <w:t>oggetto e, consapevole che, ai sensi dell’articolo 96 comma 14 del D. Lgs. 36/2023, l’operatore ha l’obbligo di comunicare al</w:t>
      </w:r>
      <w:r>
        <w:rPr>
          <w:sz w:val="22"/>
          <w:szCs w:val="22"/>
        </w:rPr>
        <w:t xml:space="preserve">l’Ente </w:t>
      </w:r>
      <w:r w:rsidRPr="000C6746">
        <w:rPr>
          <w:sz w:val="22"/>
          <w:szCs w:val="22"/>
        </w:rPr>
        <w:t>concedente anche la sussistenza dei fatti e dei provvedimenti che possono costituire</w:t>
      </w:r>
      <w:r w:rsidR="006E14FD">
        <w:rPr>
          <w:sz w:val="22"/>
          <w:szCs w:val="22"/>
        </w:rPr>
        <w:t xml:space="preserve"> </w:t>
      </w:r>
      <w:r w:rsidRPr="000C6746">
        <w:rPr>
          <w:sz w:val="22"/>
          <w:szCs w:val="22"/>
        </w:rPr>
        <w:t>causa di esclusione ai sensi degli articoli 94 e 95, ove non menzionati nel proprio FVOE;</w:t>
      </w:r>
    </w:p>
    <w:p w14:paraId="36B59853" w14:textId="39F34A8B" w:rsidR="00062CDB" w:rsidRPr="000C6746" w:rsidRDefault="00062CDB" w:rsidP="00062CDB">
      <w:pPr>
        <w:autoSpaceDE w:val="0"/>
        <w:adjustRightInd w:val="0"/>
        <w:jc w:val="both"/>
        <w:rPr>
          <w:sz w:val="22"/>
          <w:szCs w:val="22"/>
        </w:rPr>
      </w:pPr>
      <w:r>
        <w:rPr>
          <w:rFonts w:ascii="Cambria" w:hAnsi="Cambria" w:cs="Cambria"/>
        </w:rPr>
        <w:t xml:space="preserve">  </w:t>
      </w:r>
      <w:r w:rsidR="00B43C68">
        <w:rPr>
          <w:rFonts w:ascii="Cambria" w:hAnsi="Cambria" w:cs="Cambria"/>
          <w:noProof/>
        </w:rPr>
        <mc:AlternateContent>
          <mc:Choice Requires="wps">
            <w:drawing>
              <wp:anchor distT="0" distB="0" distL="114300" distR="114300" simplePos="0" relativeHeight="251665408" behindDoc="0" locked="0" layoutInCell="0" allowOverlap="1" wp14:anchorId="1D78B687" wp14:editId="3AFF0D91">
                <wp:simplePos x="0" y="0"/>
                <wp:positionH relativeFrom="column">
                  <wp:posOffset>0</wp:posOffset>
                </wp:positionH>
                <wp:positionV relativeFrom="paragraph">
                  <wp:posOffset>-635</wp:posOffset>
                </wp:positionV>
                <wp:extent cx="144145" cy="144145"/>
                <wp:effectExtent l="0" t="0" r="27305" b="27305"/>
                <wp:wrapNone/>
                <wp:docPr id="252005743"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63800" id="Rettangolo 5" o:spid="_x0000_s1026" style="position:absolute;margin-left:0;margin-top:-.05pt;width:11.35pt;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" o:allowincell="f"/>
            </w:pict>
          </mc:Fallback>
        </mc:AlternateContent>
      </w:r>
      <w:r>
        <w:rPr>
          <w:rFonts w:ascii="Cambria" w:hAnsi="Cambria" w:cs="Cambria"/>
        </w:rPr>
        <w:t xml:space="preserve">     </w:t>
      </w:r>
      <w:r w:rsidRPr="000C6746">
        <w:rPr>
          <w:sz w:val="22"/>
          <w:szCs w:val="22"/>
        </w:rPr>
        <w:t>di accettare le modalità di comunicazione e pubblicazione degli atti della procedura gara</w:t>
      </w:r>
      <w:r w:rsidR="00507B3B">
        <w:rPr>
          <w:sz w:val="22"/>
          <w:szCs w:val="22"/>
        </w:rPr>
        <w:t xml:space="preserve"> secondo quanto indicato nel disciplinare di gara e</w:t>
      </w:r>
      <w:r w:rsidRPr="000C6746">
        <w:rPr>
          <w:sz w:val="22"/>
          <w:szCs w:val="22"/>
        </w:rPr>
        <w:t xml:space="preserve"> ai sensi delle disposizioni di cui al</w:t>
      </w:r>
      <w:r w:rsidR="00507B3B">
        <w:rPr>
          <w:sz w:val="22"/>
          <w:szCs w:val="22"/>
        </w:rPr>
        <w:t xml:space="preserve"> </w:t>
      </w:r>
      <w:r w:rsidRPr="000C6746">
        <w:rPr>
          <w:sz w:val="22"/>
          <w:szCs w:val="22"/>
        </w:rPr>
        <w:t>D.</w:t>
      </w:r>
      <w:r w:rsidR="00507B3B">
        <w:rPr>
          <w:sz w:val="22"/>
          <w:szCs w:val="22"/>
        </w:rPr>
        <w:t xml:space="preserve"> </w:t>
      </w:r>
      <w:r w:rsidRPr="000C6746">
        <w:rPr>
          <w:sz w:val="22"/>
          <w:szCs w:val="22"/>
        </w:rPr>
        <w:t>lgs 36/2023;</w:t>
      </w:r>
      <w:r w:rsidR="00B43C68">
        <w:rPr>
          <w:sz w:val="22"/>
          <w:szCs w:val="22"/>
        </w:rPr>
        <w:t xml:space="preserve">  </w:t>
      </w:r>
    </w:p>
    <w:p w14:paraId="6DB3A18F" w14:textId="47593E1F" w:rsidR="00062CDB" w:rsidRDefault="00062CDB" w:rsidP="00062CDB">
      <w:pPr>
        <w:autoSpaceDE w:val="0"/>
        <w:adjustRightInd w:val="0"/>
        <w:jc w:val="both"/>
        <w:rPr>
          <w:spacing w:val="-2"/>
        </w:rPr>
      </w:pPr>
      <w:r>
        <w:rPr>
          <w:noProof/>
          <w:sz w:val="22"/>
          <w:szCs w:val="22"/>
        </w:rPr>
        <mc:AlternateContent>
          <mc:Choice Requires="wps">
            <w:drawing>
              <wp:anchor distT="0" distB="0" distL="114300" distR="114300" simplePos="0" relativeHeight="251650048" behindDoc="0" locked="0" layoutInCell="0" allowOverlap="1" wp14:anchorId="76BF4E68" wp14:editId="4D72C76B">
                <wp:simplePos x="0" y="0"/>
                <wp:positionH relativeFrom="column">
                  <wp:posOffset>9525</wp:posOffset>
                </wp:positionH>
                <wp:positionV relativeFrom="paragraph">
                  <wp:posOffset>124460</wp:posOffset>
                </wp:positionV>
                <wp:extent cx="144145" cy="144145"/>
                <wp:effectExtent l="0" t="0" r="27305" b="27305"/>
                <wp:wrapNone/>
                <wp:docPr id="1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E0DAA" id="Rettangolo 2" o:spid="_x0000_s1026" style="position:absolute;margin-left:.75pt;margin-top:9.8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" o:allowincell="f"/>
            </w:pict>
          </mc:Fallback>
        </mc:AlternateContent>
      </w:r>
    </w:p>
    <w:p w14:paraId="1F49C9E3" w14:textId="77777777" w:rsidR="00062CDB" w:rsidRPr="009125D9" w:rsidRDefault="00062CDB" w:rsidP="00062CDB">
      <w:pPr>
        <w:autoSpaceDE w:val="0"/>
        <w:adjustRightInd w:val="0"/>
        <w:jc w:val="both"/>
        <w:rPr>
          <w:sz w:val="22"/>
          <w:szCs w:val="22"/>
        </w:rPr>
      </w:pPr>
      <w:r>
        <w:rPr>
          <w:spacing w:val="-2"/>
        </w:rPr>
        <w:t xml:space="preserve">      </w:t>
      </w:r>
      <w:r w:rsidRPr="009125D9">
        <w:rPr>
          <w:spacing w:val="-2"/>
          <w:sz w:val="22"/>
          <w:szCs w:val="22"/>
        </w:rPr>
        <w:t xml:space="preserve">Di consentire al trattamento dei dati tramite il fascicolo virtuale dell’art. 24 del </w:t>
      </w:r>
      <w:proofErr w:type="spellStart"/>
      <w:r w:rsidRPr="009125D9">
        <w:rPr>
          <w:spacing w:val="-2"/>
          <w:sz w:val="22"/>
          <w:szCs w:val="22"/>
        </w:rPr>
        <w:t>D.lgs</w:t>
      </w:r>
      <w:proofErr w:type="spellEnd"/>
      <w:r w:rsidRPr="009125D9">
        <w:rPr>
          <w:spacing w:val="-2"/>
          <w:sz w:val="22"/>
          <w:szCs w:val="22"/>
        </w:rPr>
        <w:t xml:space="preserve"> 36/2023, nel rispetto di quanto previsto dal codice in materia di protezione dei dati personali, di cui al decreto legislativo 30 giugno 2003, n. 196 al fine della verifica da parte dell’Ente concedente del possesso dei requisiti di cui all’art. 99, nonché per le altre finalità previste dal codice dei contratti</w:t>
      </w:r>
      <w:r>
        <w:rPr>
          <w:spacing w:val="-2"/>
          <w:sz w:val="22"/>
          <w:szCs w:val="22"/>
        </w:rPr>
        <w:t>.</w:t>
      </w:r>
    </w:p>
    <w:p w14:paraId="57970951" w14:textId="022A237B" w:rsidR="00D125B5" w:rsidRDefault="00D125B5" w:rsidP="00D125B5">
      <w:pPr>
        <w:autoSpaceDE w:val="0"/>
        <w:adjustRightInd w:val="0"/>
        <w:rPr>
          <w:b/>
        </w:rPr>
      </w:pPr>
      <w:r>
        <w:rPr>
          <w:noProof/>
          <w:sz w:val="22"/>
          <w:szCs w:val="22"/>
        </w:rPr>
        <mc:AlternateContent>
          <mc:Choice Requires="wps">
            <w:drawing>
              <wp:anchor distT="0" distB="0" distL="114300" distR="114300" simplePos="0" relativeHeight="251667456" behindDoc="0" locked="0" layoutInCell="0" allowOverlap="1" wp14:anchorId="4B5E05C1" wp14:editId="060ED5BB">
                <wp:simplePos x="0" y="0"/>
                <wp:positionH relativeFrom="column">
                  <wp:posOffset>9525</wp:posOffset>
                </wp:positionH>
                <wp:positionV relativeFrom="paragraph">
                  <wp:posOffset>155575</wp:posOffset>
                </wp:positionV>
                <wp:extent cx="144145" cy="144145"/>
                <wp:effectExtent l="0" t="0" r="27305" b="27305"/>
                <wp:wrapNone/>
                <wp:docPr id="58527503"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C7FD0" id="Rettangolo 19" o:spid="_x0000_s1026" style="position:absolute;margin-left:.75pt;margin-top:12.25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" o:allowincell="f"/>
            </w:pict>
          </mc:Fallback>
        </mc:AlternateContent>
      </w:r>
    </w:p>
    <w:p w14:paraId="584D3EE4" w14:textId="15F05C83" w:rsidR="00D125B5" w:rsidRDefault="00D125B5" w:rsidP="00D125B5">
      <w:pPr>
        <w:autoSpaceDE w:val="0"/>
        <w:adjustRightInd w:val="0"/>
        <w:jc w:val="both"/>
        <w:rPr>
          <w:sz w:val="22"/>
          <w:szCs w:val="22"/>
        </w:rPr>
      </w:pPr>
      <w:r>
        <w:rPr>
          <w:sz w:val="22"/>
          <w:szCs w:val="22"/>
        </w:rPr>
        <w:t xml:space="preserve">      </w:t>
      </w:r>
      <w:r w:rsidR="00BD1888">
        <w:rPr>
          <w:sz w:val="22"/>
          <w:szCs w:val="22"/>
        </w:rPr>
        <w:t xml:space="preserve">Di non </w:t>
      </w:r>
      <w:r w:rsidRPr="00567532">
        <w:rPr>
          <w:sz w:val="22"/>
          <w:szCs w:val="22"/>
        </w:rPr>
        <w:t>versa</w:t>
      </w:r>
      <w:r w:rsidR="00BD1888">
        <w:rPr>
          <w:sz w:val="22"/>
          <w:szCs w:val="22"/>
        </w:rPr>
        <w:t>re</w:t>
      </w:r>
      <w:r w:rsidRPr="00567532">
        <w:rPr>
          <w:sz w:val="22"/>
          <w:szCs w:val="22"/>
        </w:rPr>
        <w:t xml:space="preserve"> in alcuna delle possibili cause di esclusione di cui al comma 1 dell’articolo 95 del </w:t>
      </w:r>
      <w:proofErr w:type="spellStart"/>
      <w:r w:rsidRPr="00567532">
        <w:rPr>
          <w:sz w:val="22"/>
          <w:szCs w:val="22"/>
        </w:rPr>
        <w:t>D.Lgs</w:t>
      </w:r>
      <w:proofErr w:type="spellEnd"/>
      <w:r w:rsidRPr="00567532">
        <w:rPr>
          <w:sz w:val="22"/>
          <w:szCs w:val="22"/>
        </w:rPr>
        <w:t xml:space="preserve"> 36/2023, se applicabili, anche tenuto conto di quanto disposto all’art.98 dello stesso decreto legislativo;</w:t>
      </w:r>
    </w:p>
    <w:p w14:paraId="2672A232" w14:textId="77777777" w:rsidR="00D125B5" w:rsidRPr="00567532" w:rsidRDefault="00D125B5" w:rsidP="00D125B5">
      <w:pPr>
        <w:autoSpaceDE w:val="0"/>
        <w:adjustRightInd w:val="0"/>
        <w:jc w:val="both"/>
        <w:rPr>
          <w:sz w:val="22"/>
          <w:szCs w:val="22"/>
        </w:rPr>
      </w:pPr>
    </w:p>
    <w:p w14:paraId="16C52B30" w14:textId="5D191379" w:rsidR="00D125B5" w:rsidRPr="00567532" w:rsidRDefault="00D125B5" w:rsidP="00D125B5">
      <w:pPr>
        <w:autoSpaceDE w:val="0"/>
        <w:adjustRightInd w:val="0"/>
        <w:jc w:val="both"/>
        <w:rPr>
          <w:sz w:val="22"/>
          <w:szCs w:val="22"/>
        </w:rPr>
      </w:pPr>
      <w:r>
        <w:rPr>
          <w:noProof/>
          <w:sz w:val="22"/>
          <w:szCs w:val="22"/>
        </w:rPr>
        <mc:AlternateContent>
          <mc:Choice Requires="wps">
            <w:drawing>
              <wp:anchor distT="0" distB="0" distL="114300" distR="114300" simplePos="0" relativeHeight="251668480" behindDoc="0" locked="0" layoutInCell="0" allowOverlap="1" wp14:anchorId="710FACD4" wp14:editId="1002810A">
                <wp:simplePos x="0" y="0"/>
                <wp:positionH relativeFrom="column">
                  <wp:posOffset>28575</wp:posOffset>
                </wp:positionH>
                <wp:positionV relativeFrom="paragraph">
                  <wp:posOffset>31750</wp:posOffset>
                </wp:positionV>
                <wp:extent cx="144145" cy="144145"/>
                <wp:effectExtent l="0" t="0" r="27305" b="27305"/>
                <wp:wrapNone/>
                <wp:docPr id="878506647"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2A10C" id="Rettangolo 18" o:spid="_x0000_s1026" style="position:absolute;margin-left:2.25pt;margin-top:2.5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" o:allowincell="f"/>
            </w:pict>
          </mc:Fallback>
        </mc:AlternateContent>
      </w:r>
      <w:r>
        <w:rPr>
          <w:sz w:val="22"/>
          <w:szCs w:val="22"/>
        </w:rPr>
        <w:t xml:space="preserve">      </w:t>
      </w:r>
      <w:r w:rsidR="00BD1888">
        <w:rPr>
          <w:sz w:val="22"/>
          <w:szCs w:val="22"/>
        </w:rPr>
        <w:t xml:space="preserve">di non avere </w:t>
      </w:r>
      <w:r w:rsidRPr="00567532">
        <w:rPr>
          <w:sz w:val="22"/>
          <w:szCs w:val="22"/>
        </w:rPr>
        <w:t xml:space="preserve">commesso gravi violazioni non definitivamente accertate agli obblighi relativi al pagamento di imposte e tasse o contributi previdenziali, tenuto conto che costituiscono gravi violazioni non definitivamente accertate in materia fiscale quelle indicate nell’allegato II. 10 del </w:t>
      </w:r>
      <w:proofErr w:type="spellStart"/>
      <w:r w:rsidRPr="00567532">
        <w:rPr>
          <w:sz w:val="22"/>
          <w:szCs w:val="22"/>
        </w:rPr>
        <w:t>D.lgs</w:t>
      </w:r>
      <w:proofErr w:type="spellEnd"/>
      <w:r w:rsidRPr="00567532">
        <w:rPr>
          <w:sz w:val="22"/>
          <w:szCs w:val="22"/>
        </w:rPr>
        <w:t xml:space="preserve"> 36/2023, che la gravità deve essere valutata, in ogni caso, anche tenendo conto del valore dell’appalto e che la causa di esclusione non si applica quando l’operatore economico ha ottemperato ai suoi obblighi pagando e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data di scadenza del termine di presentazione dell’offerta, oppure nel caso in cui l’operatore economico abbia compensato il debito tributario con crediti certificati vantati nei confronti della P.A</w:t>
      </w:r>
      <w:r>
        <w:rPr>
          <w:sz w:val="22"/>
          <w:szCs w:val="22"/>
        </w:rPr>
        <w:t>.</w:t>
      </w:r>
    </w:p>
    <w:p w14:paraId="388D1D15" w14:textId="77777777" w:rsidR="0077631E" w:rsidRDefault="0077631E" w:rsidP="0077631E">
      <w:pPr>
        <w:autoSpaceDE w:val="0"/>
        <w:adjustRightInd w:val="0"/>
        <w:jc w:val="both"/>
        <w:rPr>
          <w:sz w:val="22"/>
          <w:szCs w:val="22"/>
        </w:rPr>
      </w:pPr>
      <w:r>
        <w:rPr>
          <w:noProof/>
          <w:sz w:val="22"/>
          <w:szCs w:val="22"/>
        </w:rPr>
        <mc:AlternateContent>
          <mc:Choice Requires="wps">
            <w:drawing>
              <wp:anchor distT="0" distB="0" distL="114300" distR="114300" simplePos="0" relativeHeight="251671552" behindDoc="0" locked="0" layoutInCell="0" allowOverlap="1" wp14:anchorId="5B492939" wp14:editId="20BF5AC8">
                <wp:simplePos x="0" y="0"/>
                <wp:positionH relativeFrom="column">
                  <wp:posOffset>0</wp:posOffset>
                </wp:positionH>
                <wp:positionV relativeFrom="paragraph">
                  <wp:posOffset>0</wp:posOffset>
                </wp:positionV>
                <wp:extent cx="144145" cy="144145"/>
                <wp:effectExtent l="0" t="0" r="27305" b="27305"/>
                <wp:wrapNone/>
                <wp:docPr id="10261258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96074" id="Rettangolo 18" o:spid="_x0000_s1026" style="position:absolute;margin-left:0;margin-top:0;width:11.35pt;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o:allowincell="f"/>
            </w:pict>
          </mc:Fallback>
        </mc:AlternateContent>
      </w:r>
      <w:r>
        <w:rPr>
          <w:sz w:val="22"/>
          <w:szCs w:val="22"/>
        </w:rPr>
        <w:t xml:space="preserve">     </w:t>
      </w:r>
      <w:r w:rsidRPr="006776F3">
        <w:rPr>
          <w:sz w:val="22"/>
          <w:szCs w:val="22"/>
        </w:rPr>
        <w:t>che l’indicazione dei propri costi di manodopera e degli oneri aziendali di sicurezza deriva da una valutazione effettuata sulla base delle attuali capacità produttive dell’impresa e dei costi effettivi sino ad oggi sostenuti, posti in rapporto all’appalto cui si concorre;</w:t>
      </w:r>
    </w:p>
    <w:p w14:paraId="0593324A" w14:textId="3381F678" w:rsidR="000763AE" w:rsidRPr="0077631E" w:rsidRDefault="0077631E" w:rsidP="0077631E">
      <w:pPr>
        <w:autoSpaceDE w:val="0"/>
        <w:adjustRightInd w:val="0"/>
        <w:jc w:val="both"/>
        <w:rPr>
          <w:sz w:val="22"/>
          <w:szCs w:val="22"/>
          <w:u w:val="single"/>
        </w:rPr>
      </w:pPr>
      <w:r>
        <w:rPr>
          <w:noProof/>
          <w:sz w:val="22"/>
          <w:szCs w:val="22"/>
        </w:rPr>
        <mc:AlternateContent>
          <mc:Choice Requires="wps">
            <w:drawing>
              <wp:anchor distT="0" distB="0" distL="114300" distR="114300" simplePos="0" relativeHeight="251673600" behindDoc="0" locked="0" layoutInCell="0" allowOverlap="1" wp14:anchorId="20A7886D" wp14:editId="562983E1">
                <wp:simplePos x="0" y="0"/>
                <wp:positionH relativeFrom="column">
                  <wp:posOffset>0</wp:posOffset>
                </wp:positionH>
                <wp:positionV relativeFrom="paragraph">
                  <wp:posOffset>0</wp:posOffset>
                </wp:positionV>
                <wp:extent cx="144145" cy="144145"/>
                <wp:effectExtent l="0" t="0" r="27305" b="27305"/>
                <wp:wrapNone/>
                <wp:docPr id="1830381206"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B4B6E" id="Rettangolo 18" o:spid="_x0000_s1026" style="position:absolute;margin-left:0;margin-top:0;width:11.35pt;height:1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o:allowincell="f"/>
            </w:pict>
          </mc:Fallback>
        </mc:AlternateContent>
      </w:r>
      <w:r w:rsidRPr="0077631E">
        <w:rPr>
          <w:sz w:val="22"/>
          <w:szCs w:val="22"/>
        </w:rPr>
        <w:t>d</w:t>
      </w:r>
      <w:r w:rsidRPr="0077631E">
        <w:rPr>
          <w:b/>
          <w:bCs/>
          <w:sz w:val="22"/>
          <w:szCs w:val="22"/>
        </w:rPr>
        <w:t xml:space="preserve">i </w:t>
      </w:r>
      <w:proofErr w:type="spellStart"/>
      <w:r w:rsidRPr="0077631E">
        <w:rPr>
          <w:sz w:val="22"/>
          <w:szCs w:val="22"/>
        </w:rPr>
        <w:t>di</w:t>
      </w:r>
      <w:proofErr w:type="spellEnd"/>
      <w:r w:rsidRPr="0077631E">
        <w:rPr>
          <w:sz w:val="22"/>
          <w:szCs w:val="22"/>
        </w:rPr>
        <w:t xml:space="preserve"> </w:t>
      </w:r>
      <w:r w:rsidRPr="0077631E">
        <w:rPr>
          <w:rStyle w:val="StrongEmphasis"/>
          <w:rFonts w:eastAsia="Garamond"/>
          <w:spacing w:val="-2"/>
          <w:sz w:val="22"/>
          <w:szCs w:val="22"/>
          <w:lang w:eastAsia="it-IT"/>
        </w:rPr>
        <w:t>a</w:t>
      </w:r>
      <w:r w:rsidRPr="0077631E">
        <w:rPr>
          <w:rStyle w:val="Internetlink"/>
          <w:rFonts w:eastAsia="Calibri"/>
          <w:color w:val="auto"/>
          <w:sz w:val="22"/>
          <w:szCs w:val="22"/>
          <w:u w:val="none"/>
          <w:lang w:eastAsia="it-IT"/>
        </w:rPr>
        <w:t>ccettare le modalità di comunicazione e pubblicazione degli atti della procedura da parte della stazione</w:t>
      </w:r>
      <w:r w:rsidR="00BD1888">
        <w:rPr>
          <w:rStyle w:val="Internetlink"/>
          <w:rFonts w:eastAsia="Calibri"/>
          <w:color w:val="auto"/>
          <w:sz w:val="22"/>
          <w:szCs w:val="22"/>
          <w:u w:val="none"/>
          <w:lang w:eastAsia="it-IT"/>
        </w:rPr>
        <w:t xml:space="preserve"> appaltante </w:t>
      </w:r>
      <w:r w:rsidRPr="0077631E">
        <w:rPr>
          <w:rStyle w:val="Internetlink"/>
          <w:rFonts w:eastAsia="Calibri"/>
          <w:color w:val="auto"/>
          <w:sz w:val="22"/>
          <w:szCs w:val="22"/>
          <w:u w:val="none"/>
          <w:lang w:eastAsia="it-IT"/>
        </w:rPr>
        <w:t>indicate nel disciplinare di gara;</w:t>
      </w:r>
    </w:p>
    <w:p w14:paraId="25168DCE" w14:textId="06FBD125" w:rsidR="00D125B5" w:rsidRPr="00D125B5" w:rsidRDefault="00D125B5" w:rsidP="00D125B5">
      <w:pPr>
        <w:autoSpaceDE w:val="0"/>
        <w:adjustRightInd w:val="0"/>
        <w:jc w:val="both"/>
        <w:rPr>
          <w:b/>
          <w:bCs/>
          <w:sz w:val="22"/>
          <w:szCs w:val="22"/>
          <w:u w:val="single"/>
        </w:rPr>
      </w:pPr>
      <w:r w:rsidRPr="00D125B5">
        <w:rPr>
          <w:b/>
          <w:bCs/>
          <w:sz w:val="22"/>
          <w:szCs w:val="22"/>
          <w:u w:val="single"/>
        </w:rPr>
        <w:t>Nota:</w:t>
      </w:r>
    </w:p>
    <w:p w14:paraId="6D4AE89B" w14:textId="26B017C8" w:rsidR="00D125B5" w:rsidRPr="00D125B5" w:rsidRDefault="00D125B5" w:rsidP="00D125B5">
      <w:pPr>
        <w:autoSpaceDE w:val="0"/>
        <w:adjustRightInd w:val="0"/>
        <w:jc w:val="both"/>
        <w:rPr>
          <w:sz w:val="18"/>
          <w:szCs w:val="18"/>
        </w:rPr>
      </w:pPr>
      <w:r w:rsidRPr="00D125B5">
        <w:rPr>
          <w:sz w:val="18"/>
          <w:szCs w:val="18"/>
        </w:rPr>
        <w:t xml:space="preserve">1.) </w:t>
      </w:r>
      <w:r w:rsidR="00BD1888">
        <w:rPr>
          <w:sz w:val="18"/>
          <w:szCs w:val="18"/>
        </w:rPr>
        <w:t xml:space="preserve">la Stazione appaltante </w:t>
      </w:r>
      <w:r w:rsidRPr="00D125B5">
        <w:rPr>
          <w:sz w:val="18"/>
          <w:szCs w:val="18"/>
        </w:rPr>
        <w:t>esclude dalla partecipazione alla procedura un operatore economico qualora accerti:</w:t>
      </w:r>
    </w:p>
    <w:p w14:paraId="6DCA7B2A" w14:textId="77777777" w:rsidR="00D125B5" w:rsidRPr="00D125B5" w:rsidRDefault="00D125B5" w:rsidP="00D125B5">
      <w:pPr>
        <w:autoSpaceDE w:val="0"/>
        <w:adjustRightInd w:val="0"/>
        <w:jc w:val="both"/>
        <w:rPr>
          <w:sz w:val="18"/>
          <w:szCs w:val="18"/>
        </w:rPr>
      </w:pPr>
      <w:r w:rsidRPr="00D125B5">
        <w:rPr>
          <w:rFonts w:eastAsia="Wingdings-Regular"/>
          <w:sz w:val="18"/>
          <w:szCs w:val="18"/>
        </w:rPr>
        <w:t xml:space="preserve">La </w:t>
      </w:r>
      <w:r w:rsidRPr="00D125B5">
        <w:rPr>
          <w:sz w:val="18"/>
          <w:szCs w:val="18"/>
        </w:rPr>
        <w:t xml:space="preserve">sussistenza di gravi violazioni,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[Art. 95 comma 1, </w:t>
      </w:r>
      <w:r w:rsidRPr="00D125B5">
        <w:rPr>
          <w:b/>
          <w:bCs/>
          <w:sz w:val="18"/>
          <w:szCs w:val="18"/>
        </w:rPr>
        <w:t>lettera a</w:t>
      </w:r>
      <w:r w:rsidRPr="00D125B5">
        <w:rPr>
          <w:sz w:val="18"/>
          <w:szCs w:val="18"/>
        </w:rPr>
        <w:t>];</w:t>
      </w:r>
    </w:p>
    <w:p w14:paraId="0BE3FA04" w14:textId="77777777" w:rsidR="00D125B5" w:rsidRPr="00D125B5" w:rsidRDefault="00D125B5" w:rsidP="00D125B5">
      <w:pPr>
        <w:autoSpaceDE w:val="0"/>
        <w:adjustRightInd w:val="0"/>
        <w:jc w:val="both"/>
        <w:rPr>
          <w:sz w:val="18"/>
          <w:szCs w:val="18"/>
        </w:rPr>
      </w:pPr>
      <w:r w:rsidRPr="00D125B5">
        <w:rPr>
          <w:sz w:val="18"/>
          <w:szCs w:val="18"/>
        </w:rPr>
        <w:t xml:space="preserve">che la partecipazione dell’operatore economico determini una situazione di conflitto di interesse non diversamente risolvibile [Art. 95 comma 1, </w:t>
      </w:r>
      <w:r w:rsidRPr="00D125B5">
        <w:rPr>
          <w:b/>
          <w:bCs/>
          <w:sz w:val="18"/>
          <w:szCs w:val="18"/>
        </w:rPr>
        <w:t xml:space="preserve">lettera </w:t>
      </w:r>
      <w:proofErr w:type="gramStart"/>
      <w:r w:rsidRPr="00D125B5">
        <w:rPr>
          <w:b/>
          <w:bCs/>
          <w:sz w:val="18"/>
          <w:szCs w:val="18"/>
        </w:rPr>
        <w:t>b</w:t>
      </w:r>
      <w:r w:rsidRPr="00D125B5">
        <w:rPr>
          <w:sz w:val="18"/>
          <w:szCs w:val="18"/>
        </w:rPr>
        <w:t>];</w:t>
      </w:r>
      <w:proofErr w:type="gramEnd"/>
    </w:p>
    <w:p w14:paraId="43FB1364" w14:textId="77777777" w:rsidR="00D125B5" w:rsidRPr="00D125B5" w:rsidRDefault="00D125B5" w:rsidP="00D125B5">
      <w:pPr>
        <w:autoSpaceDE w:val="0"/>
        <w:adjustRightInd w:val="0"/>
        <w:jc w:val="both"/>
        <w:rPr>
          <w:sz w:val="18"/>
          <w:szCs w:val="18"/>
        </w:rPr>
      </w:pPr>
      <w:r w:rsidRPr="00D125B5">
        <w:rPr>
          <w:rFonts w:eastAsia="Wingdings-Regular"/>
          <w:sz w:val="18"/>
          <w:szCs w:val="18"/>
        </w:rPr>
        <w:t xml:space="preserve">la sussistenza di </w:t>
      </w:r>
      <w:r w:rsidRPr="00D125B5">
        <w:rPr>
          <w:sz w:val="18"/>
          <w:szCs w:val="18"/>
        </w:rPr>
        <w:t xml:space="preserve">una distorsione della concorrenza derivante dal precedente coinvolgimento degli operatori economici nella preparazione della procedura d’appalto che non possa essere risolta con misure meno intrusive [Art. 95 comma 1, </w:t>
      </w:r>
      <w:r w:rsidRPr="00D125B5">
        <w:rPr>
          <w:b/>
          <w:bCs/>
          <w:sz w:val="18"/>
          <w:szCs w:val="18"/>
        </w:rPr>
        <w:t>lettera c</w:t>
      </w:r>
      <w:r w:rsidRPr="00D125B5">
        <w:rPr>
          <w:sz w:val="18"/>
          <w:szCs w:val="18"/>
        </w:rPr>
        <w:t>] ;</w:t>
      </w:r>
    </w:p>
    <w:p w14:paraId="1223B60D" w14:textId="77777777" w:rsidR="00D125B5" w:rsidRPr="00D125B5" w:rsidRDefault="00D125B5" w:rsidP="00D125B5">
      <w:pPr>
        <w:autoSpaceDE w:val="0"/>
        <w:adjustRightInd w:val="0"/>
        <w:jc w:val="both"/>
        <w:rPr>
          <w:sz w:val="18"/>
          <w:szCs w:val="18"/>
        </w:rPr>
      </w:pPr>
      <w:r w:rsidRPr="00D125B5">
        <w:rPr>
          <w:rFonts w:eastAsia="Wingdings-Regular"/>
          <w:sz w:val="18"/>
          <w:szCs w:val="18"/>
        </w:rPr>
        <w:t xml:space="preserve">la </w:t>
      </w:r>
      <w:r w:rsidRPr="00D125B5">
        <w:rPr>
          <w:sz w:val="18"/>
          <w:szCs w:val="18"/>
        </w:rPr>
        <w:t xml:space="preserve">sussistenza di rilevanti indizi tali da far ritenere che le offerte degli operatori economici siano imputabili ad un unico centro decisionale a cagione di accordi intercorsi con altri operatori economici partecipanti alla stessa gara [Art. 95 comma 1, </w:t>
      </w:r>
      <w:r w:rsidRPr="00D125B5">
        <w:rPr>
          <w:b/>
          <w:bCs/>
          <w:sz w:val="18"/>
          <w:szCs w:val="18"/>
        </w:rPr>
        <w:t xml:space="preserve">lettera </w:t>
      </w:r>
      <w:proofErr w:type="gramStart"/>
      <w:r w:rsidRPr="00D125B5">
        <w:rPr>
          <w:b/>
          <w:bCs/>
          <w:sz w:val="18"/>
          <w:szCs w:val="18"/>
        </w:rPr>
        <w:t>d</w:t>
      </w:r>
      <w:r w:rsidRPr="00D125B5">
        <w:rPr>
          <w:sz w:val="18"/>
          <w:szCs w:val="18"/>
        </w:rPr>
        <w:t>];</w:t>
      </w:r>
      <w:proofErr w:type="gramEnd"/>
    </w:p>
    <w:p w14:paraId="7F0BD893" w14:textId="77777777" w:rsidR="00D125B5" w:rsidRPr="00567532" w:rsidRDefault="00D125B5" w:rsidP="00D125B5">
      <w:pPr>
        <w:autoSpaceDE w:val="0"/>
        <w:adjustRightInd w:val="0"/>
        <w:jc w:val="both"/>
        <w:rPr>
          <w:sz w:val="22"/>
          <w:szCs w:val="22"/>
        </w:rPr>
      </w:pPr>
      <w:r w:rsidRPr="00D125B5">
        <w:rPr>
          <w:sz w:val="18"/>
          <w:szCs w:val="18"/>
        </w:rPr>
        <w:t xml:space="preserve">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 [Art. 95 comma 1, </w:t>
      </w:r>
      <w:r w:rsidRPr="00D125B5">
        <w:rPr>
          <w:b/>
          <w:bCs/>
          <w:sz w:val="18"/>
          <w:szCs w:val="18"/>
        </w:rPr>
        <w:t>lettera e</w:t>
      </w:r>
      <w:r w:rsidRPr="00D125B5">
        <w:rPr>
          <w:sz w:val="18"/>
          <w:szCs w:val="18"/>
        </w:rPr>
        <w:t>] ;</w:t>
      </w:r>
    </w:p>
    <w:p w14:paraId="04808707" w14:textId="77777777" w:rsidR="00D125B5" w:rsidRDefault="00D125B5" w:rsidP="00D125B5">
      <w:pPr>
        <w:autoSpaceDE w:val="0"/>
        <w:adjustRightInd w:val="0"/>
        <w:jc w:val="center"/>
        <w:rPr>
          <w:rFonts w:ascii="ArialMT" w:hAnsi="ArialMT" w:cs="ArialMT"/>
          <w:sz w:val="18"/>
          <w:szCs w:val="18"/>
        </w:rPr>
      </w:pPr>
    </w:p>
    <w:p w14:paraId="1DD3DF7E" w14:textId="29011733" w:rsidR="00D125B5" w:rsidRPr="00567532" w:rsidRDefault="00D125B5" w:rsidP="00D125B5">
      <w:pPr>
        <w:autoSpaceDE w:val="0"/>
        <w:adjustRightInd w:val="0"/>
        <w:jc w:val="both"/>
        <w:rPr>
          <w:sz w:val="22"/>
          <w:szCs w:val="22"/>
        </w:rPr>
      </w:pPr>
      <w:r>
        <w:rPr>
          <w:noProof/>
          <w:sz w:val="22"/>
          <w:szCs w:val="22"/>
        </w:rPr>
        <mc:AlternateContent>
          <mc:Choice Requires="wps">
            <w:drawing>
              <wp:anchor distT="0" distB="0" distL="114300" distR="114300" simplePos="0" relativeHeight="251669504" behindDoc="0" locked="0" layoutInCell="0" allowOverlap="1" wp14:anchorId="01663A8E" wp14:editId="352008DF">
                <wp:simplePos x="0" y="0"/>
                <wp:positionH relativeFrom="column">
                  <wp:posOffset>9525</wp:posOffset>
                </wp:positionH>
                <wp:positionV relativeFrom="paragraph">
                  <wp:posOffset>5080</wp:posOffset>
                </wp:positionV>
                <wp:extent cx="144145" cy="144145"/>
                <wp:effectExtent l="0" t="0" r="27305" b="27305"/>
                <wp:wrapNone/>
                <wp:docPr id="1950976393"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2AEBD" id="Rettangolo 17" o:spid="_x0000_s1026" style="position:absolute;margin-left:.75pt;margin-top:.4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" o:allowincell="f"/>
            </w:pict>
          </mc:Fallback>
        </mc:AlternateContent>
      </w:r>
      <w:r>
        <w:rPr>
          <w:sz w:val="22"/>
          <w:szCs w:val="22"/>
        </w:rPr>
        <w:t xml:space="preserve">      </w:t>
      </w:r>
      <w:r w:rsidRPr="00567532">
        <w:rPr>
          <w:sz w:val="22"/>
          <w:szCs w:val="22"/>
        </w:rPr>
        <w:t xml:space="preserve">di aver adottato, </w:t>
      </w:r>
      <w:r w:rsidRPr="00567532">
        <w:rPr>
          <w:b/>
          <w:bCs/>
          <w:sz w:val="22"/>
          <w:szCs w:val="22"/>
          <w:u w:val="single"/>
        </w:rPr>
        <w:t>eventualmente</w:t>
      </w:r>
      <w:r w:rsidRPr="00567532">
        <w:rPr>
          <w:sz w:val="22"/>
          <w:szCs w:val="22"/>
        </w:rPr>
        <w:t xml:space="preserve">, misure tali a dimostrare la propria affidabilità, di cui al comma 6 del </w:t>
      </w:r>
      <w:proofErr w:type="spellStart"/>
      <w:r w:rsidRPr="00567532">
        <w:rPr>
          <w:sz w:val="22"/>
          <w:szCs w:val="22"/>
        </w:rPr>
        <w:t>D.Lgs</w:t>
      </w:r>
      <w:proofErr w:type="spellEnd"/>
      <w:r w:rsidRPr="00567532">
        <w:rPr>
          <w:sz w:val="22"/>
          <w:szCs w:val="22"/>
        </w:rPr>
        <w:t xml:space="preserve"> 36/2023;</w:t>
      </w:r>
    </w:p>
    <w:p w14:paraId="6431A97B" w14:textId="03218F2F" w:rsidR="00D125B5" w:rsidRPr="00C35A59" w:rsidRDefault="00D125B5" w:rsidP="00D125B5">
      <w:pPr>
        <w:autoSpaceDE w:val="0"/>
        <w:adjustRightInd w:val="0"/>
        <w:rPr>
          <w:b/>
          <w:bCs/>
          <w:sz w:val="20"/>
          <w:szCs w:val="20"/>
          <w:u w:val="single"/>
        </w:rPr>
      </w:pPr>
      <w:r w:rsidRPr="00C35A59">
        <w:rPr>
          <w:b/>
          <w:bCs/>
          <w:sz w:val="20"/>
          <w:szCs w:val="20"/>
          <w:u w:val="single"/>
        </w:rPr>
        <w:t>Nota:</w:t>
      </w:r>
    </w:p>
    <w:p w14:paraId="603FC32D" w14:textId="77777777" w:rsidR="00D125B5" w:rsidRPr="00C35A59" w:rsidRDefault="00D125B5" w:rsidP="00D125B5">
      <w:pPr>
        <w:autoSpaceDE w:val="0"/>
        <w:adjustRightInd w:val="0"/>
        <w:jc w:val="both"/>
        <w:rPr>
          <w:sz w:val="20"/>
          <w:szCs w:val="20"/>
        </w:rPr>
      </w:pPr>
      <w:r w:rsidRPr="00C35A59">
        <w:rPr>
          <w:sz w:val="20"/>
          <w:szCs w:val="20"/>
        </w:rPr>
        <w:t xml:space="preserve">Un operatore economico che si trovi in una delle situazioni di cui all’articolo 94, a eccezione del comma 6, e all’art. 95, a eccezione del comma2, può fornire prova del fatto che le misure da lui adottate sono sufficienti a dimostrare la sua affidabilità. Se tali misure sono ritenute sufficienti e tempestivamente adottate, esso non è escluso dalla </w:t>
      </w:r>
      <w:r w:rsidRPr="00C35A59">
        <w:rPr>
          <w:sz w:val="20"/>
          <w:szCs w:val="20"/>
        </w:rPr>
        <w:lastRenderedPageBreak/>
        <w:t>procedura d’appalto. A tal fine,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w:t>
      </w:r>
    </w:p>
    <w:p w14:paraId="092F79FB" w14:textId="77777777" w:rsidR="00D125B5" w:rsidRPr="00C35A59" w:rsidRDefault="00D125B5" w:rsidP="00D125B5">
      <w:pPr>
        <w:autoSpaceDE w:val="0"/>
        <w:adjustRightInd w:val="0"/>
        <w:jc w:val="both"/>
        <w:rPr>
          <w:sz w:val="20"/>
          <w:szCs w:val="20"/>
        </w:rPr>
      </w:pPr>
      <w:r w:rsidRPr="00C35A59">
        <w:rPr>
          <w:sz w:val="20"/>
          <w:szCs w:val="20"/>
        </w:rPr>
        <w:t>prevenire ulteriori reati o illeciti. Le misure adottate dagli operatori economici sono valutate considerando la gravità e le particolari circostanze del reato o dell’illecito, nonché la tempestività della loro assunzione.</w:t>
      </w:r>
    </w:p>
    <w:p w14:paraId="7D67437C" w14:textId="0463368D" w:rsidR="00D125B5" w:rsidRPr="00C35A59" w:rsidRDefault="00D125B5" w:rsidP="00D125B5">
      <w:pPr>
        <w:autoSpaceDE w:val="0"/>
        <w:adjustRightInd w:val="0"/>
        <w:jc w:val="both"/>
        <w:rPr>
          <w:sz w:val="20"/>
          <w:szCs w:val="20"/>
        </w:rPr>
      </w:pPr>
      <w:r w:rsidRPr="00C35A59">
        <w:rPr>
          <w:sz w:val="20"/>
          <w:szCs w:val="20"/>
        </w:rPr>
        <w:t>Se la stazione</w:t>
      </w:r>
      <w:r w:rsidR="00C35A59" w:rsidRPr="00C35A59">
        <w:rPr>
          <w:sz w:val="20"/>
          <w:szCs w:val="20"/>
        </w:rPr>
        <w:t xml:space="preserve"> concedente</w:t>
      </w:r>
      <w:r w:rsidRPr="00C35A59">
        <w:rPr>
          <w:sz w:val="20"/>
          <w:szCs w:val="20"/>
        </w:rPr>
        <w:t xml:space="preserve"> ritiene che le misure siano intempestive o insufficienti, ne comunica le ragioni all’operatore economico</w:t>
      </w:r>
    </w:p>
    <w:p w14:paraId="5C423CC8" w14:textId="6E197C3B" w:rsidR="00C35A59" w:rsidRPr="00C35A59" w:rsidRDefault="00C35A59" w:rsidP="00C35A59">
      <w:pPr>
        <w:widowControl/>
        <w:spacing w:before="60" w:after="60" w:line="259" w:lineRule="auto"/>
        <w:jc w:val="both"/>
        <w:rPr>
          <w:rFonts w:eastAsia="Times New Roman" w:cs="Times New Roman"/>
          <w:b/>
          <w:bCs/>
          <w:spacing w:val="-2"/>
          <w:sz w:val="22"/>
          <w:szCs w:val="22"/>
          <w:lang w:bidi="ar-SA"/>
        </w:rPr>
      </w:pPr>
      <w:r>
        <w:rPr>
          <w:noProof/>
          <w:sz w:val="22"/>
          <w:szCs w:val="22"/>
        </w:rPr>
        <mc:AlternateContent>
          <mc:Choice Requires="wps">
            <w:drawing>
              <wp:anchor distT="0" distB="0" distL="114300" distR="114300" simplePos="0" relativeHeight="251675648" behindDoc="0" locked="0" layoutInCell="0" allowOverlap="1" wp14:anchorId="6526971F" wp14:editId="1B517493">
                <wp:simplePos x="0" y="0"/>
                <wp:positionH relativeFrom="margin">
                  <wp:align>left</wp:align>
                </wp:positionH>
                <wp:positionV relativeFrom="paragraph">
                  <wp:posOffset>46990</wp:posOffset>
                </wp:positionV>
                <wp:extent cx="144145" cy="144145"/>
                <wp:effectExtent l="0" t="0" r="27305" b="27305"/>
                <wp:wrapNone/>
                <wp:docPr id="960529891"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CE6AB" id="Rettangolo 18" o:spid="_x0000_s1026" style="position:absolute;margin-left:0;margin-top:3.7pt;width:11.35pt;height:11.3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" o:allowincell="f">
                <w10:wrap anchorx="margin"/>
              </v:rect>
            </w:pict>
          </mc:Fallback>
        </mc:AlternateContent>
      </w:r>
      <w:r>
        <w:rPr>
          <w:rFonts w:eastAsia="Times New Roman" w:cs="Times New Roman"/>
          <w:b/>
          <w:bCs/>
          <w:spacing w:val="-2"/>
          <w:sz w:val="22"/>
          <w:szCs w:val="22"/>
          <w:lang w:bidi="ar-SA"/>
        </w:rPr>
        <w:t xml:space="preserve">     </w:t>
      </w:r>
      <w:r w:rsidRPr="00C35A59">
        <w:rPr>
          <w:rFonts w:eastAsia="Times New Roman" w:cs="Times New Roman"/>
          <w:spacing w:val="-2"/>
          <w:sz w:val="22"/>
          <w:szCs w:val="22"/>
          <w:lang w:bidi="ar-SA"/>
        </w:rPr>
        <w:t>di aver preso esatta conoscenza di quanto indicato nel disciplinare di gara relativamente ed in particolare della circostanza che:</w:t>
      </w:r>
      <w:r w:rsidRPr="00C35A59">
        <w:rPr>
          <w:rFonts w:eastAsia="Times New Roman" w:cs="Times New Roman"/>
          <w:b/>
          <w:bCs/>
          <w:spacing w:val="-2"/>
          <w:sz w:val="22"/>
          <w:szCs w:val="22"/>
          <w:lang w:bidi="ar-SA"/>
        </w:rPr>
        <w:t xml:space="preserve"> </w:t>
      </w:r>
      <w:r w:rsidRPr="00C35A59">
        <w:rPr>
          <w:rFonts w:eastAsia="Garamond" w:cs="Times New Roman"/>
          <w:sz w:val="22"/>
          <w:szCs w:val="22"/>
          <w:lang w:eastAsia="it-IT" w:bidi="ar-SA"/>
        </w:rPr>
        <w:t>la stazione</w:t>
      </w:r>
      <w:r w:rsidR="00BD1888">
        <w:rPr>
          <w:rFonts w:eastAsia="Garamond" w:cs="Times New Roman"/>
          <w:sz w:val="22"/>
          <w:szCs w:val="22"/>
          <w:lang w:eastAsia="it-IT" w:bidi="ar-SA"/>
        </w:rPr>
        <w:t xml:space="preserve"> appaltante</w:t>
      </w:r>
      <w:r w:rsidRPr="00C35A59">
        <w:rPr>
          <w:rFonts w:eastAsia="Garamond" w:cs="Times New Roman"/>
          <w:sz w:val="22"/>
          <w:szCs w:val="22"/>
          <w:lang w:eastAsia="it-IT" w:bidi="ar-SA"/>
        </w:rPr>
        <w:t>, relativamente alla presente procedura di aggiudicazione, consentirà l’accesso a tutta la documentazione amministrativa prodotta dai concorrenti nelle buste di qualifica con la sola eccezione di seguito specificata. Pertanto, qualora i concorrenti si venissero a trovare nella condizione di dover produrre all’interno delle suddette buste di qualifica dichiarazioni contenenti “</w:t>
      </w:r>
      <w:r w:rsidRPr="00C35A59">
        <w:rPr>
          <w:rFonts w:eastAsia="Garamond" w:cs="Times New Roman"/>
          <w:i/>
          <w:iCs/>
          <w:sz w:val="22"/>
          <w:szCs w:val="22"/>
          <w:lang w:eastAsia="it-IT" w:bidi="ar-SA"/>
        </w:rPr>
        <w:t>dati personali</w:t>
      </w:r>
      <w:r w:rsidRPr="00C35A59">
        <w:rPr>
          <w:rFonts w:eastAsia="Garamond" w:cs="Times New Roman"/>
          <w:sz w:val="22"/>
          <w:szCs w:val="22"/>
          <w:lang w:eastAsia="it-IT" w:bidi="ar-SA"/>
        </w:rPr>
        <w:t xml:space="preserve">” - come ad es. dati giudiziari relativi a sentenze o procedimenti penali a carico di persone fisiche che rivestono ruoli rilevanti nell’ambito dell’organizzazione dell’offerente – rispetto ai quali si richiede riservatezza ai sensi della vigente normativa sulla tutela dei dati personali, sarà onere degli operatori economici stessi evidenziare chiaramente nella presente domanda di partecipazione tali circostanze e produrre le dichiarazioni e/o i documenti contenenti i suddetti dati personali dei quali si chiede la riservatezza </w:t>
      </w:r>
      <w:r w:rsidRPr="00C35A59">
        <w:rPr>
          <w:rFonts w:eastAsia="Garamond" w:cs="Times New Roman"/>
          <w:sz w:val="22"/>
          <w:szCs w:val="22"/>
          <w:u w:val="single"/>
          <w:lang w:eastAsia="it-IT" w:bidi="ar-SA"/>
        </w:rPr>
        <w:t>esclusivamente</w:t>
      </w:r>
      <w:r w:rsidRPr="00C35A59">
        <w:rPr>
          <w:rFonts w:eastAsia="Garamond" w:cs="Times New Roman"/>
          <w:sz w:val="22"/>
          <w:szCs w:val="22"/>
          <w:lang w:eastAsia="it-IT" w:bidi="ar-SA"/>
        </w:rPr>
        <w:t xml:space="preserve"> mediante un apposito e diverso file. In mancanza di tali indicazioni la stazione concedente declina ogni responsabilità per la pubblicazione e trasmissione agli operatori economici partecipanti alla procedura dei dati e documenti prodotti all’interno della busta di qualifica contenente la documentazione amministrativa.</w:t>
      </w:r>
      <w:r w:rsidRPr="00C35A59">
        <w:rPr>
          <w:rFonts w:eastAsia="Times New Roman" w:cs="Times New Roman"/>
          <w:b/>
          <w:bCs/>
          <w:spacing w:val="-2"/>
          <w:sz w:val="22"/>
          <w:szCs w:val="22"/>
          <w:lang w:bidi="ar-SA"/>
        </w:rPr>
        <w:t xml:space="preserve"> </w:t>
      </w:r>
    </w:p>
    <w:p w14:paraId="7422B499" w14:textId="1FCC3D99" w:rsidR="00C35A59" w:rsidRPr="00C35A59" w:rsidRDefault="00C35A59" w:rsidP="00C35A59">
      <w:pPr>
        <w:widowControl/>
        <w:spacing w:before="60" w:after="60" w:line="259" w:lineRule="auto"/>
        <w:jc w:val="both"/>
        <w:rPr>
          <w:rFonts w:eastAsia="Garamond" w:cs="Times New Roman"/>
          <w:b/>
          <w:bCs/>
          <w:sz w:val="22"/>
          <w:szCs w:val="22"/>
          <w:lang w:eastAsia="it-IT" w:bidi="ar-SA"/>
        </w:rPr>
      </w:pPr>
      <w:r>
        <w:rPr>
          <w:noProof/>
          <w:sz w:val="22"/>
          <w:szCs w:val="22"/>
        </w:rPr>
        <mc:AlternateContent>
          <mc:Choice Requires="wps">
            <w:drawing>
              <wp:anchor distT="0" distB="0" distL="114300" distR="114300" simplePos="0" relativeHeight="251677696" behindDoc="0" locked="0" layoutInCell="0" allowOverlap="1" wp14:anchorId="139773FE" wp14:editId="3449A008">
                <wp:simplePos x="0" y="0"/>
                <wp:positionH relativeFrom="margin">
                  <wp:posOffset>0</wp:posOffset>
                </wp:positionH>
                <wp:positionV relativeFrom="paragraph">
                  <wp:posOffset>-635</wp:posOffset>
                </wp:positionV>
                <wp:extent cx="144145" cy="144145"/>
                <wp:effectExtent l="0" t="0" r="27305" b="27305"/>
                <wp:wrapNone/>
                <wp:docPr id="1231244491"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E1C9B" id="Rettangolo 18" o:spid="_x0000_s1026" style="position:absolute;margin-left:0;margin-top:-.05pt;width:11.35pt;height:11.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" o:allowincell="f">
                <w10:wrap anchorx="margin"/>
              </v:rect>
            </w:pict>
          </mc:Fallback>
        </mc:AlternateContent>
      </w:r>
      <w:r>
        <w:rPr>
          <w:rFonts w:eastAsia="Garamond" w:cs="Times New Roman"/>
          <w:b/>
          <w:bCs/>
          <w:sz w:val="22"/>
          <w:szCs w:val="22"/>
          <w:lang w:eastAsia="it-IT" w:bidi="ar-SA"/>
        </w:rPr>
        <w:t xml:space="preserve">     </w:t>
      </w:r>
      <w:r w:rsidRPr="00C35A59">
        <w:rPr>
          <w:rFonts w:eastAsia="Garamond" w:cs="Times New Roman"/>
          <w:sz w:val="22"/>
          <w:szCs w:val="22"/>
          <w:lang w:eastAsia="it-IT" w:bidi="ar-SA"/>
        </w:rPr>
        <w:t xml:space="preserve">di consentire l’ostensione a terzi da parte della stazione appaltante a tutta la propria documentazione inserita all’interno della busta di qualifica </w:t>
      </w:r>
      <w:r w:rsidRPr="00C35A59">
        <w:rPr>
          <w:rFonts w:eastAsia="Garamond" w:cs="Times New Roman"/>
          <w:i/>
          <w:iCs/>
          <w:sz w:val="22"/>
          <w:szCs w:val="22"/>
          <w:lang w:eastAsia="it-IT" w:bidi="ar-SA"/>
        </w:rPr>
        <w:t>con</w:t>
      </w:r>
      <w:r w:rsidRPr="00C35A59">
        <w:rPr>
          <w:rFonts w:eastAsia="Garamond" w:cs="Times New Roman"/>
          <w:sz w:val="22"/>
          <w:szCs w:val="22"/>
          <w:lang w:eastAsia="it-IT" w:bidi="ar-SA"/>
        </w:rPr>
        <w:t xml:space="preserve"> la sola eccezione dei seguenti dati </w:t>
      </w:r>
      <w:r w:rsidRPr="00C35A59">
        <w:rPr>
          <w:rFonts w:eastAsia="Garamond" w:cs="Times New Roman"/>
          <w:i/>
          <w:iCs/>
          <w:sz w:val="22"/>
          <w:szCs w:val="22"/>
          <w:lang w:eastAsia="it-IT" w:bidi="ar-SA"/>
        </w:rPr>
        <w:t>“personali”</w:t>
      </w:r>
      <w:r w:rsidRPr="00C35A59">
        <w:rPr>
          <w:rFonts w:eastAsia="Garamond" w:cs="Times New Roman"/>
          <w:sz w:val="22"/>
          <w:szCs w:val="22"/>
          <w:lang w:eastAsia="it-IT" w:bidi="ar-SA"/>
        </w:rPr>
        <w:t xml:space="preserve"> dei quali si chiede la riservatezza in caso di richieste di accesso:</w:t>
      </w:r>
    </w:p>
    <w:p w14:paraId="727739A8" w14:textId="03BC34D3" w:rsidR="00C35A59" w:rsidRPr="00C35A59" w:rsidRDefault="00C35A59" w:rsidP="00C35A59">
      <w:pPr>
        <w:widowControl/>
        <w:spacing w:before="60" w:after="60" w:line="259" w:lineRule="auto"/>
        <w:jc w:val="both"/>
        <w:rPr>
          <w:rFonts w:eastAsia="Calibri" w:cs="Times New Roman"/>
          <w:kern w:val="0"/>
          <w:sz w:val="20"/>
          <w:szCs w:val="20"/>
          <w:lang w:eastAsia="en-US" w:bidi="ar-SA"/>
        </w:rPr>
      </w:pPr>
      <w:r w:rsidRPr="00C35A59">
        <w:rPr>
          <w:rFonts w:eastAsia="Garamond" w:cs="Times New Roman"/>
          <w:sz w:val="20"/>
          <w:szCs w:val="20"/>
          <w:lang w:eastAsia="it-IT" w:bidi="ar-SA"/>
        </w:rPr>
        <w:t>Riportare di seguito le informazioni contenenti dati personali (come ad esempio</w:t>
      </w:r>
      <w:r w:rsidR="00243A92">
        <w:rPr>
          <w:rFonts w:eastAsia="Garamond" w:cs="Times New Roman"/>
          <w:sz w:val="20"/>
          <w:szCs w:val="20"/>
          <w:lang w:eastAsia="it-IT" w:bidi="ar-SA"/>
        </w:rPr>
        <w:t>:</w:t>
      </w:r>
      <w:r w:rsidRPr="00C35A59">
        <w:rPr>
          <w:rFonts w:eastAsia="Garamond" w:cs="Times New Roman"/>
          <w:sz w:val="20"/>
          <w:szCs w:val="20"/>
          <w:lang w:eastAsia="it-IT" w:bidi="ar-SA"/>
        </w:rPr>
        <w:t xml:space="preserve"> dati giudiziari relativi a sentenze di condanna oppure a procedimenti in corso, ecc.) dei quali si chiede la riservatezza [</w:t>
      </w:r>
      <w:r w:rsidRPr="00C35A59">
        <w:rPr>
          <w:rFonts w:eastAsia="Garamond" w:cs="Times New Roman"/>
          <w:i/>
          <w:iCs/>
          <w:sz w:val="20"/>
          <w:szCs w:val="20"/>
          <w:lang w:eastAsia="it-IT" w:bidi="ar-SA"/>
        </w:rPr>
        <w:t>N.B. la mancata indicazione implicherà l’autorizzazione all’ostensione di tutta la documentazione ed informazioni prodotte in caso di richieste di accesso agli atti da parte di terzi</w:t>
      </w:r>
      <w:r w:rsidRPr="00C35A59">
        <w:rPr>
          <w:rFonts w:eastAsia="Garamond" w:cs="Times New Roman"/>
          <w:sz w:val="20"/>
          <w:szCs w:val="20"/>
          <w:lang w:eastAsia="it-IT" w:bidi="ar-SA"/>
        </w:rPr>
        <w:t>].</w:t>
      </w:r>
    </w:p>
    <w:p w14:paraId="62EBC768" w14:textId="77777777" w:rsidR="00C35A59" w:rsidRPr="00C35A59" w:rsidRDefault="00C35A59" w:rsidP="00C35A59">
      <w:pPr>
        <w:widowControl/>
        <w:spacing w:before="60" w:after="60" w:line="259" w:lineRule="auto"/>
        <w:jc w:val="both"/>
        <w:rPr>
          <w:rFonts w:eastAsia="Calibri" w:cs="Times New Roman"/>
          <w:kern w:val="0"/>
          <w:sz w:val="20"/>
          <w:szCs w:val="20"/>
          <w:lang w:eastAsia="en-US" w:bidi="ar-SA"/>
        </w:rPr>
      </w:pPr>
      <w:r w:rsidRPr="00C35A59">
        <w:rPr>
          <w:rFonts w:eastAsia="Garamond" w:cs="Times New Roman"/>
          <w:sz w:val="20"/>
          <w:szCs w:val="20"/>
          <w:lang w:eastAsia="it-IT" w:bidi="ar-SA"/>
        </w:rPr>
        <w:t>[</w:t>
      </w:r>
      <w:r w:rsidRPr="00C35A59">
        <w:rPr>
          <w:rFonts w:eastAsia="Garamond" w:cs="Times New Roman"/>
          <w:i/>
          <w:iCs/>
          <w:sz w:val="20"/>
          <w:szCs w:val="20"/>
          <w:lang w:eastAsia="it-IT" w:bidi="ar-SA"/>
        </w:rPr>
        <w:t>riportare gli eventuali dati personali dei quali si chiede la riservatezza</w:t>
      </w:r>
      <w:r w:rsidRPr="00C35A59">
        <w:rPr>
          <w:rFonts w:eastAsia="Garamond" w:cs="Times New Roman"/>
          <w:sz w:val="20"/>
          <w:szCs w:val="20"/>
          <w:lang w:eastAsia="it-IT" w:bidi="ar-SA"/>
        </w:rPr>
        <w:t>]</w:t>
      </w:r>
    </w:p>
    <w:p w14:paraId="0A4DD7D9" w14:textId="77777777" w:rsidR="00C35A59" w:rsidRPr="00C35A59" w:rsidRDefault="00C35A59" w:rsidP="00C35A59">
      <w:pPr>
        <w:widowControl/>
        <w:spacing w:before="60" w:after="60" w:line="259" w:lineRule="auto"/>
        <w:jc w:val="both"/>
        <w:rPr>
          <w:rFonts w:eastAsia="Calibri" w:cs="Times New Roman"/>
          <w:kern w:val="0"/>
          <w:sz w:val="22"/>
          <w:szCs w:val="22"/>
          <w:lang w:eastAsia="en-US" w:bidi="ar-SA"/>
        </w:rPr>
      </w:pPr>
      <w:r w:rsidRPr="00C35A59">
        <w:rPr>
          <w:rFonts w:eastAsia="Garamond" w:cs="Times New Roman"/>
          <w:b/>
          <w:bCs/>
          <w:sz w:val="22"/>
          <w:szCs w:val="22"/>
          <w:lang w:eastAsia="it-IT" w:bidi="ar-SA"/>
        </w:rPr>
        <w:t>……………………………………………………………………………………………………………………………………………………………………………………………………………………………………………………………………………………………………………………………………………………………………………………………………………………………………………………………………………………………………………………………………………………………………………………………………………………………………</w:t>
      </w:r>
      <w:r w:rsidRPr="00C35A59">
        <w:rPr>
          <w:rFonts w:eastAsia="Garamond" w:cs="Times New Roman"/>
          <w:sz w:val="22"/>
          <w:szCs w:val="22"/>
          <w:lang w:eastAsia="it-IT" w:bidi="ar-SA"/>
        </w:rPr>
        <w:t>..</w:t>
      </w:r>
    </w:p>
    <w:p w14:paraId="5BF46F48" w14:textId="77777777" w:rsidR="00D125B5" w:rsidRPr="006776F3" w:rsidRDefault="00D125B5">
      <w:pPr>
        <w:pStyle w:val="Standard"/>
        <w:spacing w:before="60" w:after="60" w:line="276" w:lineRule="auto"/>
        <w:jc w:val="both"/>
        <w:rPr>
          <w:rFonts w:eastAsia="Calibri"/>
          <w:sz w:val="22"/>
          <w:szCs w:val="22"/>
        </w:rPr>
      </w:pPr>
    </w:p>
    <w:p w14:paraId="5B12D86A" w14:textId="660CB038" w:rsidR="00E43395" w:rsidRPr="006776F3" w:rsidRDefault="00000000">
      <w:pPr>
        <w:pStyle w:val="Standard"/>
        <w:spacing w:after="200" w:line="276" w:lineRule="auto"/>
        <w:jc w:val="center"/>
        <w:rPr>
          <w:b/>
          <w:sz w:val="22"/>
          <w:szCs w:val="22"/>
        </w:rPr>
      </w:pPr>
      <w:r w:rsidRPr="006776F3">
        <w:rPr>
          <w:b/>
          <w:sz w:val="22"/>
          <w:szCs w:val="22"/>
        </w:rPr>
        <w:t>DICHIARA</w:t>
      </w:r>
      <w:r w:rsidR="00592060">
        <w:rPr>
          <w:b/>
          <w:sz w:val="22"/>
          <w:szCs w:val="22"/>
        </w:rPr>
        <w:t xml:space="preserve"> INOLTRE </w:t>
      </w:r>
      <w:r w:rsidRPr="006776F3">
        <w:rPr>
          <w:b/>
          <w:sz w:val="22"/>
          <w:szCs w:val="22"/>
        </w:rPr>
        <w:t>QUANTO SEGUE</w:t>
      </w:r>
    </w:p>
    <w:p w14:paraId="7D053FCF" w14:textId="77777777" w:rsidR="00E43395" w:rsidRPr="006776F3" w:rsidRDefault="00000000">
      <w:pPr>
        <w:pStyle w:val="Standard"/>
        <w:spacing w:after="200" w:line="276" w:lineRule="auto"/>
        <w:jc w:val="center"/>
        <w:rPr>
          <w:sz w:val="22"/>
          <w:szCs w:val="22"/>
        </w:rPr>
      </w:pPr>
      <w:r w:rsidRPr="006776F3">
        <w:rPr>
          <w:b/>
          <w:i/>
          <w:iCs/>
          <w:color w:val="FF0000"/>
          <w:sz w:val="22"/>
          <w:szCs w:val="22"/>
        </w:rPr>
        <w:t xml:space="preserve"> (solo per raggruppamenti temporanei, consorzi ordinari e reti di imprese)</w:t>
      </w:r>
      <w:r w:rsidRPr="006776F3">
        <w:rPr>
          <w:rStyle w:val="Rimandonotaapidipagina"/>
          <w:b/>
          <w:i/>
          <w:iCs/>
          <w:color w:val="FF0000"/>
          <w:sz w:val="22"/>
          <w:szCs w:val="22"/>
        </w:rPr>
        <w:footnoteReference w:id="2"/>
      </w:r>
    </w:p>
    <w:tbl>
      <w:tblPr>
        <w:tblW w:w="9855" w:type="dxa"/>
        <w:tblInd w:w="-217" w:type="dxa"/>
        <w:tblLayout w:type="fixed"/>
        <w:tblCellMar>
          <w:left w:w="10" w:type="dxa"/>
          <w:right w:w="10" w:type="dxa"/>
        </w:tblCellMar>
        <w:tblLook w:val="04A0" w:firstRow="1" w:lastRow="0" w:firstColumn="1" w:lastColumn="0" w:noHBand="0" w:noVBand="1"/>
      </w:tblPr>
      <w:tblGrid>
        <w:gridCol w:w="9855"/>
      </w:tblGrid>
      <w:tr w:rsidR="00E43395" w:rsidRPr="006776F3" w14:paraId="2226983C"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DD837" w14:textId="77777777" w:rsidR="00E43395" w:rsidRPr="006776F3" w:rsidRDefault="00000000">
            <w:pPr>
              <w:pStyle w:val="Standard"/>
              <w:widowControl w:val="0"/>
              <w:jc w:val="center"/>
              <w:rPr>
                <w:b/>
                <w:bCs/>
                <w:spacing w:val="-4"/>
                <w:sz w:val="22"/>
                <w:szCs w:val="22"/>
              </w:rPr>
            </w:pPr>
            <w:r w:rsidRPr="006776F3">
              <w:rPr>
                <w:b/>
                <w:bCs/>
                <w:spacing w:val="-4"/>
                <w:sz w:val="22"/>
                <w:szCs w:val="22"/>
              </w:rPr>
              <w:t xml:space="preserve"> DICHIARAZIONI IN RELAZIONE ALLA PARTECIPAZIONE IN</w:t>
            </w:r>
          </w:p>
          <w:p w14:paraId="0A0CA51A" w14:textId="77777777" w:rsidR="00E43395" w:rsidRPr="006776F3" w:rsidRDefault="00000000">
            <w:pPr>
              <w:pStyle w:val="Standard"/>
              <w:widowControl w:val="0"/>
              <w:jc w:val="center"/>
              <w:rPr>
                <w:b/>
                <w:bCs/>
                <w:sz w:val="22"/>
                <w:szCs w:val="22"/>
              </w:rPr>
            </w:pPr>
            <w:r w:rsidRPr="006776F3">
              <w:rPr>
                <w:b/>
                <w:bCs/>
                <w:sz w:val="22"/>
                <w:szCs w:val="22"/>
              </w:rPr>
              <w:t>RAGGRUPPAMENTI TEMPORANEI, CONSORZI ORDINARI E RETI DI IMPRESE</w:t>
            </w:r>
          </w:p>
        </w:tc>
      </w:tr>
    </w:tbl>
    <w:p w14:paraId="3DAAFBB5" w14:textId="77777777" w:rsidR="00E43395" w:rsidRPr="006776F3" w:rsidRDefault="00E43395">
      <w:pPr>
        <w:pStyle w:val="Standard"/>
        <w:tabs>
          <w:tab w:val="left" w:pos="1352"/>
        </w:tabs>
        <w:spacing w:before="120" w:after="120"/>
        <w:ind w:left="284" w:hanging="284"/>
        <w:jc w:val="center"/>
        <w:rPr>
          <w:sz w:val="22"/>
          <w:szCs w:val="22"/>
        </w:rPr>
      </w:pPr>
    </w:p>
    <w:p w14:paraId="63871449" w14:textId="1450FFE6" w:rsidR="00E43395" w:rsidRPr="006776F3" w:rsidRDefault="00000000">
      <w:pPr>
        <w:pStyle w:val="Standard"/>
        <w:spacing w:before="60" w:after="60"/>
        <w:jc w:val="both"/>
        <w:rPr>
          <w:sz w:val="22"/>
          <w:szCs w:val="22"/>
        </w:rPr>
      </w:pPr>
      <w:r w:rsidRPr="006776F3">
        <w:rPr>
          <w:b/>
          <w:bCs/>
          <w:sz w:val="22"/>
          <w:szCs w:val="22"/>
        </w:rPr>
        <w:lastRenderedPageBreak/>
        <w:t xml:space="preserve"> di presentare ISTANZA</w:t>
      </w:r>
      <w:r w:rsidRPr="006776F3">
        <w:rPr>
          <w:sz w:val="22"/>
          <w:szCs w:val="22"/>
        </w:rPr>
        <w:t xml:space="preserve"> in raggruppamento temporaneo / consorzio ordinario / rete di imprese,</w:t>
      </w:r>
      <w:r w:rsidRPr="006776F3">
        <w:rPr>
          <w:rStyle w:val="Rimandonotaapidipagina"/>
          <w:sz w:val="22"/>
          <w:szCs w:val="22"/>
        </w:rPr>
        <w:footnoteReference w:id="3"/>
      </w:r>
      <w:r w:rsidRPr="006776F3">
        <w:rPr>
          <w:sz w:val="22"/>
          <w:szCs w:val="22"/>
        </w:rPr>
        <w:t xml:space="preserve"> ai sensi dell'articolo 68</w:t>
      </w:r>
      <w:r w:rsidR="002021E4">
        <w:rPr>
          <w:sz w:val="22"/>
          <w:szCs w:val="22"/>
        </w:rPr>
        <w:t xml:space="preserve"> del </w:t>
      </w:r>
      <w:r w:rsidRPr="006776F3">
        <w:rPr>
          <w:sz w:val="22"/>
          <w:szCs w:val="22"/>
        </w:rPr>
        <w:t>D.</w:t>
      </w:r>
      <w:r w:rsidR="005D6EE2" w:rsidRPr="006776F3">
        <w:rPr>
          <w:sz w:val="22"/>
          <w:szCs w:val="22"/>
        </w:rPr>
        <w:t xml:space="preserve"> </w:t>
      </w:r>
      <w:r w:rsidRPr="006776F3">
        <w:rPr>
          <w:sz w:val="22"/>
          <w:szCs w:val="22"/>
        </w:rPr>
        <w:t>Lgs. 36/2023, e:</w:t>
      </w:r>
    </w:p>
    <w:p w14:paraId="502223F0" w14:textId="1F2A4250" w:rsidR="00E43395" w:rsidRPr="006776F3" w:rsidRDefault="00000000">
      <w:pPr>
        <w:pStyle w:val="Standard"/>
        <w:spacing w:before="120"/>
        <w:ind w:left="851" w:hanging="567"/>
        <w:jc w:val="both"/>
        <w:rPr>
          <w:sz w:val="22"/>
          <w:szCs w:val="22"/>
        </w:rPr>
      </w:pPr>
      <w:r w:rsidRPr="006776F3">
        <w:rPr>
          <w:b/>
          <w:sz w:val="22"/>
          <w:szCs w:val="22"/>
        </w:rPr>
        <w:t>a)</w:t>
      </w:r>
      <w:r w:rsidRPr="006776F3">
        <w:rPr>
          <w:sz w:val="22"/>
          <w:szCs w:val="22"/>
        </w:rPr>
        <w:tab/>
        <w:t>di impegnarsi, in caso di affidamento de</w:t>
      </w:r>
      <w:r w:rsidR="00667275">
        <w:rPr>
          <w:sz w:val="22"/>
          <w:szCs w:val="22"/>
        </w:rPr>
        <w:t>l servizio</w:t>
      </w:r>
      <w:r w:rsidRPr="006776F3">
        <w:rPr>
          <w:sz w:val="22"/>
          <w:szCs w:val="22"/>
        </w:rPr>
        <w:t xml:space="preserve"> di cui all’oggetto:</w:t>
      </w:r>
      <w:r w:rsidRPr="006776F3">
        <w:rPr>
          <w:rStyle w:val="Rimandonotaapidipagina"/>
          <w:sz w:val="22"/>
          <w:szCs w:val="22"/>
        </w:rPr>
        <w:footnoteReference w:id="4"/>
      </w:r>
    </w:p>
    <w:p w14:paraId="48C98BD9" w14:textId="77777777" w:rsidR="00E43395" w:rsidRPr="006776F3" w:rsidRDefault="00000000" w:rsidP="00CD0F8D">
      <w:pPr>
        <w:pStyle w:val="Standard"/>
        <w:tabs>
          <w:tab w:val="left" w:pos="-851"/>
          <w:tab w:val="left" w:pos="-709"/>
        </w:tabs>
        <w:spacing w:before="120"/>
        <w:ind w:left="1134" w:hanging="426"/>
        <w:jc w:val="both"/>
        <w:rPr>
          <w:sz w:val="22"/>
          <w:szCs w:val="22"/>
        </w:rPr>
      </w:pPr>
      <w:bookmarkStart w:id="2" w:name="Controllo24"/>
      <w:r w:rsidRPr="006776F3">
        <w:rPr>
          <w:sz w:val="22"/>
          <w:szCs w:val="22"/>
        </w:rPr>
        <w:t>-</w:t>
      </w:r>
      <w:r w:rsidRPr="006776F3">
        <w:rPr>
          <w:sz w:val="22"/>
          <w:szCs w:val="22"/>
        </w:rPr>
        <w:tab/>
        <w:t xml:space="preserve">quale </w:t>
      </w:r>
      <w:r w:rsidRPr="006776F3">
        <w:rPr>
          <w:b/>
          <w:sz w:val="22"/>
          <w:szCs w:val="22"/>
          <w:u w:val="single"/>
        </w:rPr>
        <w:t>operatore</w:t>
      </w:r>
      <w:r w:rsidRPr="006776F3">
        <w:rPr>
          <w:sz w:val="22"/>
          <w:szCs w:val="22"/>
        </w:rPr>
        <w:t>/</w:t>
      </w:r>
      <w:r w:rsidRPr="006776F3">
        <w:rPr>
          <w:b/>
          <w:bCs/>
          <w:sz w:val="22"/>
          <w:szCs w:val="22"/>
          <w:u w:val="single"/>
        </w:rPr>
        <w:t>impresa mandataria / capogruppo / organo comune</w:t>
      </w:r>
      <w:r w:rsidRPr="006776F3">
        <w:rPr>
          <w:sz w:val="22"/>
          <w:szCs w:val="22"/>
        </w:rPr>
        <w:t>, ad assumere mandato collettivo speciale irrevocabile con rappresentanza dalla/e impresa/e mandante/i a tale scopo individuate nelle apposite singole dichiarazioni, e a stipulare il contratto in nome e per conto proprio e dalla/e stessa/e impresa/e mandante/i;</w:t>
      </w:r>
    </w:p>
    <w:p w14:paraId="7706DF9E" w14:textId="77777777" w:rsidR="00E43395" w:rsidRPr="006776F3" w:rsidRDefault="00000000" w:rsidP="00CD0F8D">
      <w:pPr>
        <w:pStyle w:val="Standard"/>
        <w:tabs>
          <w:tab w:val="left" w:pos="-851"/>
          <w:tab w:val="left" w:pos="-709"/>
        </w:tabs>
        <w:spacing w:before="120"/>
        <w:ind w:left="1134" w:hanging="426"/>
        <w:jc w:val="both"/>
        <w:rPr>
          <w:sz w:val="22"/>
          <w:szCs w:val="22"/>
        </w:rPr>
      </w:pPr>
      <w:r w:rsidRPr="006776F3">
        <w:rPr>
          <w:sz w:val="22"/>
          <w:szCs w:val="22"/>
        </w:rPr>
        <w:t>-</w:t>
      </w:r>
      <w:r w:rsidRPr="006776F3">
        <w:rPr>
          <w:sz w:val="22"/>
          <w:szCs w:val="22"/>
        </w:rPr>
        <w:tab/>
        <w:t xml:space="preserve">quale </w:t>
      </w:r>
      <w:r w:rsidRPr="006776F3">
        <w:rPr>
          <w:b/>
          <w:sz w:val="22"/>
          <w:szCs w:val="22"/>
          <w:u w:val="single"/>
        </w:rPr>
        <w:t>operatore</w:t>
      </w:r>
      <w:r w:rsidRPr="006776F3">
        <w:rPr>
          <w:sz w:val="22"/>
          <w:szCs w:val="22"/>
        </w:rPr>
        <w:t>/</w:t>
      </w:r>
      <w:r w:rsidRPr="006776F3">
        <w:rPr>
          <w:b/>
          <w:bCs/>
          <w:sz w:val="22"/>
          <w:szCs w:val="22"/>
          <w:u w:val="single"/>
        </w:rPr>
        <w:t>impresa mandante</w:t>
      </w:r>
      <w:r w:rsidRPr="006776F3">
        <w:rPr>
          <w:sz w:val="22"/>
          <w:szCs w:val="22"/>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6776F3">
        <w:rPr>
          <w:rStyle w:val="Rimandonotaapidipagina"/>
          <w:sz w:val="22"/>
          <w:szCs w:val="22"/>
        </w:rPr>
        <w:footnoteReference w:id="5"/>
      </w:r>
    </w:p>
    <w:p w14:paraId="5DBD9DCB" w14:textId="102733FF" w:rsidR="00E43395" w:rsidRPr="006776F3" w:rsidRDefault="00000000">
      <w:pPr>
        <w:pStyle w:val="Standard"/>
        <w:spacing w:before="120"/>
        <w:ind w:left="851" w:hanging="567"/>
        <w:jc w:val="both"/>
        <w:rPr>
          <w:sz w:val="22"/>
          <w:szCs w:val="22"/>
        </w:rPr>
      </w:pPr>
      <w:r w:rsidRPr="006776F3">
        <w:rPr>
          <w:b/>
          <w:sz w:val="22"/>
          <w:szCs w:val="22"/>
        </w:rPr>
        <w:t>b)</w:t>
      </w:r>
      <w:r w:rsidRPr="006776F3">
        <w:rPr>
          <w:sz w:val="22"/>
          <w:szCs w:val="22"/>
        </w:rPr>
        <w:tab/>
        <w:t>di assumere nell’ambito del raggruppamento temporaneo / consorzio ordinario / contratto di rete</w:t>
      </w:r>
      <w:r w:rsidRPr="006776F3">
        <w:rPr>
          <w:rStyle w:val="Rimandonotaapidipagina"/>
          <w:sz w:val="22"/>
          <w:szCs w:val="22"/>
        </w:rPr>
        <w:footnoteReference w:id="6"/>
      </w:r>
      <w:r w:rsidRPr="006776F3">
        <w:rPr>
          <w:sz w:val="22"/>
          <w:szCs w:val="22"/>
        </w:rPr>
        <w:t xml:space="preserve"> le seguenti parti di</w:t>
      </w:r>
      <w:r w:rsidR="0077631E">
        <w:rPr>
          <w:sz w:val="22"/>
          <w:szCs w:val="22"/>
        </w:rPr>
        <w:t xml:space="preserve"> servizi</w:t>
      </w:r>
    </w:p>
    <w:tbl>
      <w:tblPr>
        <w:tblW w:w="8364" w:type="dxa"/>
        <w:tblInd w:w="562" w:type="dxa"/>
        <w:tblLayout w:type="fixed"/>
        <w:tblCellMar>
          <w:left w:w="10" w:type="dxa"/>
          <w:right w:w="10" w:type="dxa"/>
        </w:tblCellMar>
        <w:tblLook w:val="04A0" w:firstRow="1" w:lastRow="0" w:firstColumn="1" w:lastColumn="0" w:noHBand="0" w:noVBand="1"/>
      </w:tblPr>
      <w:tblGrid>
        <w:gridCol w:w="601"/>
        <w:gridCol w:w="2113"/>
        <w:gridCol w:w="1865"/>
        <w:gridCol w:w="679"/>
        <w:gridCol w:w="2155"/>
        <w:gridCol w:w="680"/>
        <w:gridCol w:w="271"/>
      </w:tblGrid>
      <w:tr w:rsidR="00E43395" w:rsidRPr="006776F3" w14:paraId="17CD7606" w14:textId="77777777" w:rsidTr="00CD0F8D">
        <w:tc>
          <w:tcPr>
            <w:tcW w:w="601"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E5B5614"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2113"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102153C" w14:textId="77777777" w:rsidR="00E43395" w:rsidRPr="006776F3" w:rsidRDefault="00E43395">
            <w:pPr>
              <w:pStyle w:val="Standard"/>
              <w:widowControl w:val="0"/>
              <w:spacing w:before="40" w:after="40"/>
              <w:rPr>
                <w:sz w:val="22"/>
                <w:szCs w:val="22"/>
              </w:rPr>
            </w:pPr>
          </w:p>
        </w:tc>
        <w:tc>
          <w:tcPr>
            <w:tcW w:w="1865" w:type="dxa"/>
            <w:tcBorders>
              <w:top w:val="single"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67F55BB6" w14:textId="77777777" w:rsidR="00E43395" w:rsidRPr="006776F3" w:rsidRDefault="00E43395">
            <w:pPr>
              <w:pStyle w:val="Standard"/>
              <w:widowControl w:val="0"/>
              <w:spacing w:before="40" w:after="40"/>
              <w:rPr>
                <w:sz w:val="22"/>
                <w:szCs w:val="22"/>
              </w:rPr>
            </w:pPr>
          </w:p>
        </w:tc>
        <w:tc>
          <w:tcPr>
            <w:tcW w:w="679"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ACC48CE" w14:textId="77777777" w:rsidR="00E43395" w:rsidRPr="006776F3" w:rsidRDefault="00E43395">
            <w:pPr>
              <w:pStyle w:val="Standard"/>
              <w:widowControl w:val="0"/>
              <w:spacing w:before="40" w:after="40"/>
              <w:rPr>
                <w:sz w:val="22"/>
                <w:szCs w:val="22"/>
              </w:rPr>
            </w:pPr>
          </w:p>
        </w:tc>
        <w:tc>
          <w:tcPr>
            <w:tcW w:w="21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1A11F210"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top w:val="single" w:sz="4" w:space="0" w:color="000000"/>
              <w:left w:val="dotted" w:sz="4" w:space="0" w:color="000000"/>
              <w:bottom w:val="dotted" w:sz="4" w:space="0" w:color="000000"/>
            </w:tcBorders>
            <w:tcMar>
              <w:top w:w="0" w:type="dxa"/>
              <w:left w:w="108" w:type="dxa"/>
              <w:bottom w:w="0" w:type="dxa"/>
              <w:right w:w="108" w:type="dxa"/>
            </w:tcMar>
            <w:vAlign w:val="center"/>
          </w:tcPr>
          <w:p w14:paraId="3D800084" w14:textId="77777777" w:rsidR="00E43395" w:rsidRPr="006776F3" w:rsidRDefault="00E43395">
            <w:pPr>
              <w:pStyle w:val="Standard"/>
              <w:widowControl w:val="0"/>
              <w:spacing w:before="48" w:after="48"/>
              <w:jc w:val="center"/>
              <w:rPr>
                <w:sz w:val="22"/>
                <w:szCs w:val="22"/>
              </w:rPr>
            </w:pPr>
          </w:p>
        </w:tc>
        <w:tc>
          <w:tcPr>
            <w:tcW w:w="271" w:type="dxa"/>
            <w:tcBorders>
              <w:top w:val="single" w:sz="4" w:space="0" w:color="000000"/>
              <w:bottom w:val="dotted" w:sz="4" w:space="0" w:color="000000"/>
              <w:right w:val="single" w:sz="4" w:space="0" w:color="000000"/>
            </w:tcBorders>
            <w:tcMar>
              <w:top w:w="0" w:type="dxa"/>
              <w:left w:w="108" w:type="dxa"/>
              <w:bottom w:w="0" w:type="dxa"/>
              <w:right w:w="108" w:type="dxa"/>
            </w:tcMar>
            <w:vAlign w:val="center"/>
          </w:tcPr>
          <w:p w14:paraId="72A0A456"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48C804F6" w14:textId="77777777" w:rsidTr="00CD0F8D">
        <w:tc>
          <w:tcPr>
            <w:tcW w:w="601"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035848B"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2113"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02AA375" w14:textId="77777777" w:rsidR="00E43395" w:rsidRPr="006776F3" w:rsidRDefault="00E43395">
            <w:pPr>
              <w:pStyle w:val="Standard"/>
              <w:widowControl w:val="0"/>
              <w:spacing w:before="40" w:after="40"/>
              <w:rPr>
                <w:sz w:val="22"/>
                <w:szCs w:val="22"/>
              </w:rPr>
            </w:pPr>
          </w:p>
        </w:tc>
        <w:tc>
          <w:tcPr>
            <w:tcW w:w="1865" w:type="dxa"/>
            <w:tcBorders>
              <w:top w:val="dotted"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5ECDACF9" w14:textId="77777777" w:rsidR="00E43395" w:rsidRPr="006776F3" w:rsidRDefault="00E43395">
            <w:pPr>
              <w:pStyle w:val="Standard"/>
              <w:widowControl w:val="0"/>
              <w:spacing w:before="40" w:after="40"/>
              <w:rPr>
                <w:sz w:val="22"/>
                <w:szCs w:val="22"/>
              </w:rPr>
            </w:pPr>
          </w:p>
        </w:tc>
        <w:tc>
          <w:tcPr>
            <w:tcW w:w="679"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371B4C3" w14:textId="77777777" w:rsidR="00E43395" w:rsidRPr="006776F3" w:rsidRDefault="00E43395">
            <w:pPr>
              <w:pStyle w:val="Standard"/>
              <w:widowControl w:val="0"/>
              <w:spacing w:before="40" w:after="40"/>
              <w:rPr>
                <w:sz w:val="22"/>
                <w:szCs w:val="22"/>
              </w:rPr>
            </w:pPr>
          </w:p>
        </w:tc>
        <w:tc>
          <w:tcPr>
            <w:tcW w:w="21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0C304A53"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top w:val="dotted" w:sz="4" w:space="0" w:color="000000"/>
              <w:left w:val="dotted" w:sz="4" w:space="0" w:color="000000"/>
              <w:bottom w:val="dotted" w:sz="4" w:space="0" w:color="000000"/>
            </w:tcBorders>
            <w:tcMar>
              <w:top w:w="0" w:type="dxa"/>
              <w:left w:w="108" w:type="dxa"/>
              <w:bottom w:w="0" w:type="dxa"/>
              <w:right w:w="108" w:type="dxa"/>
            </w:tcMar>
            <w:vAlign w:val="center"/>
          </w:tcPr>
          <w:p w14:paraId="33A00F72" w14:textId="77777777" w:rsidR="00E43395" w:rsidRPr="006776F3" w:rsidRDefault="00E43395">
            <w:pPr>
              <w:pStyle w:val="Standard"/>
              <w:widowControl w:val="0"/>
              <w:spacing w:before="48" w:after="48"/>
              <w:jc w:val="center"/>
              <w:rPr>
                <w:sz w:val="22"/>
                <w:szCs w:val="22"/>
              </w:rPr>
            </w:pPr>
          </w:p>
        </w:tc>
        <w:tc>
          <w:tcPr>
            <w:tcW w:w="271" w:type="dxa"/>
            <w:tcBorders>
              <w:top w:val="dotted" w:sz="4" w:space="0" w:color="000000"/>
              <w:bottom w:val="dotted" w:sz="4" w:space="0" w:color="000000"/>
              <w:right w:val="single" w:sz="4" w:space="0" w:color="000000"/>
            </w:tcBorders>
            <w:tcMar>
              <w:top w:w="0" w:type="dxa"/>
              <w:left w:w="108" w:type="dxa"/>
              <w:bottom w:w="0" w:type="dxa"/>
              <w:right w:w="108" w:type="dxa"/>
            </w:tcMar>
            <w:vAlign w:val="center"/>
          </w:tcPr>
          <w:p w14:paraId="1E7D5239"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5AC54270" w14:textId="77777777" w:rsidTr="00CD0F8D">
        <w:tc>
          <w:tcPr>
            <w:tcW w:w="601" w:type="dxa"/>
            <w:tcBorders>
              <w:left w:val="single" w:sz="4" w:space="0" w:color="000000"/>
              <w:bottom w:val="dotted" w:sz="4" w:space="0" w:color="000000"/>
              <w:right w:val="dotted" w:sz="4" w:space="0" w:color="000000"/>
            </w:tcBorders>
            <w:tcMar>
              <w:top w:w="0" w:type="dxa"/>
              <w:left w:w="108" w:type="dxa"/>
              <w:bottom w:w="0" w:type="dxa"/>
              <w:right w:w="108" w:type="dxa"/>
            </w:tcMar>
          </w:tcPr>
          <w:p w14:paraId="3C732A4F"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292AE37B" w14:textId="77777777" w:rsidR="00E43395" w:rsidRPr="006776F3" w:rsidRDefault="00E43395">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6D65A3CC" w14:textId="77777777" w:rsidR="00E43395" w:rsidRPr="006776F3" w:rsidRDefault="00E43395">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6F49B933" w14:textId="77777777" w:rsidR="00E43395" w:rsidRPr="006776F3" w:rsidRDefault="00E43395">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7A52CF89"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55F0BE45" w14:textId="77777777" w:rsidR="00E43395" w:rsidRPr="006776F3" w:rsidRDefault="00E43395">
            <w:pPr>
              <w:pStyle w:val="Standard"/>
              <w:widowControl w:val="0"/>
              <w:spacing w:before="48" w:after="48"/>
              <w:jc w:val="center"/>
              <w:rPr>
                <w:sz w:val="22"/>
                <w:szCs w:val="22"/>
              </w:rPr>
            </w:pPr>
          </w:p>
        </w:tc>
        <w:tc>
          <w:tcPr>
            <w:tcW w:w="271" w:type="dxa"/>
            <w:tcBorders>
              <w:bottom w:val="dotted" w:sz="4" w:space="0" w:color="000000"/>
              <w:right w:val="single" w:sz="4" w:space="0" w:color="000000"/>
            </w:tcBorders>
            <w:tcMar>
              <w:top w:w="0" w:type="dxa"/>
              <w:left w:w="108" w:type="dxa"/>
              <w:bottom w:w="0" w:type="dxa"/>
              <w:right w:w="108" w:type="dxa"/>
            </w:tcMar>
            <w:vAlign w:val="center"/>
          </w:tcPr>
          <w:p w14:paraId="0FC02E84"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0B545607" w14:textId="77777777" w:rsidTr="00CD0F8D">
        <w:tc>
          <w:tcPr>
            <w:tcW w:w="601" w:type="dxa"/>
            <w:tcBorders>
              <w:left w:val="single" w:sz="4" w:space="0" w:color="000000"/>
              <w:bottom w:val="dotted" w:sz="4" w:space="0" w:color="000000"/>
              <w:right w:val="dotted" w:sz="4" w:space="0" w:color="000000"/>
            </w:tcBorders>
            <w:tcMar>
              <w:top w:w="0" w:type="dxa"/>
              <w:left w:w="108" w:type="dxa"/>
              <w:bottom w:w="0" w:type="dxa"/>
              <w:right w:w="108" w:type="dxa"/>
            </w:tcMar>
          </w:tcPr>
          <w:p w14:paraId="5C929D46" w14:textId="77777777" w:rsidR="00E43395" w:rsidRPr="006776F3" w:rsidRDefault="00E43395">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7FA8776B" w14:textId="77777777" w:rsidR="00E43395" w:rsidRPr="006776F3" w:rsidRDefault="00E43395">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7CFA40C6" w14:textId="77777777" w:rsidR="00E43395" w:rsidRPr="006776F3" w:rsidRDefault="00E43395">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2793E457" w14:textId="77777777" w:rsidR="00E43395" w:rsidRPr="006776F3" w:rsidRDefault="00E43395">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6FABB38C" w14:textId="77777777" w:rsidR="00E43395" w:rsidRPr="006776F3" w:rsidRDefault="00E43395">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2913E8D0" w14:textId="77777777" w:rsidR="00E43395" w:rsidRPr="006776F3" w:rsidRDefault="00E43395">
            <w:pPr>
              <w:pStyle w:val="Standard"/>
              <w:widowControl w:val="0"/>
              <w:spacing w:before="48" w:after="48"/>
              <w:jc w:val="center"/>
              <w:rPr>
                <w:sz w:val="22"/>
                <w:szCs w:val="22"/>
              </w:rPr>
            </w:pPr>
          </w:p>
        </w:tc>
        <w:tc>
          <w:tcPr>
            <w:tcW w:w="271" w:type="dxa"/>
            <w:tcBorders>
              <w:bottom w:val="dotted" w:sz="4" w:space="0" w:color="000000"/>
              <w:right w:val="single" w:sz="4" w:space="0" w:color="000000"/>
            </w:tcBorders>
            <w:tcMar>
              <w:top w:w="0" w:type="dxa"/>
              <w:left w:w="108" w:type="dxa"/>
              <w:bottom w:w="0" w:type="dxa"/>
              <w:right w:w="108" w:type="dxa"/>
            </w:tcMar>
            <w:vAlign w:val="center"/>
          </w:tcPr>
          <w:p w14:paraId="7BD73D37" w14:textId="77777777" w:rsidR="00E43395" w:rsidRPr="006776F3" w:rsidRDefault="00E43395">
            <w:pPr>
              <w:pStyle w:val="Standard"/>
              <w:widowControl w:val="0"/>
              <w:spacing w:before="48" w:after="48"/>
              <w:jc w:val="center"/>
              <w:rPr>
                <w:sz w:val="22"/>
                <w:szCs w:val="22"/>
              </w:rPr>
            </w:pPr>
          </w:p>
        </w:tc>
      </w:tr>
    </w:tbl>
    <w:p w14:paraId="3D750583" w14:textId="77777777" w:rsidR="00E43395" w:rsidRPr="006776F3" w:rsidRDefault="00E43395">
      <w:pPr>
        <w:pStyle w:val="Standard"/>
        <w:widowControl w:val="0"/>
        <w:rPr>
          <w:b/>
          <w:sz w:val="22"/>
          <w:szCs w:val="22"/>
        </w:rPr>
      </w:pPr>
    </w:p>
    <w:p w14:paraId="4D614A8E" w14:textId="77777777" w:rsidR="00E43395" w:rsidRPr="006776F3" w:rsidRDefault="00000000">
      <w:pPr>
        <w:pStyle w:val="Standard"/>
        <w:spacing w:before="120" w:line="276" w:lineRule="auto"/>
        <w:ind w:left="851" w:hanging="567"/>
        <w:jc w:val="both"/>
        <w:rPr>
          <w:sz w:val="22"/>
          <w:szCs w:val="22"/>
        </w:rPr>
      </w:pPr>
      <w:r w:rsidRPr="006776F3">
        <w:rPr>
          <w:b/>
          <w:bCs/>
          <w:i/>
          <w:iCs/>
          <w:sz w:val="22"/>
          <w:szCs w:val="22"/>
        </w:rPr>
        <w:t>c)</w:t>
      </w:r>
      <w:r w:rsidRPr="006776F3">
        <w:rPr>
          <w:b/>
          <w:bCs/>
          <w:i/>
          <w:iCs/>
          <w:sz w:val="22"/>
          <w:szCs w:val="22"/>
        </w:rPr>
        <w:tab/>
      </w:r>
      <w:r w:rsidRPr="006776F3">
        <w:rPr>
          <w:sz w:val="22"/>
          <w:szCs w:val="22"/>
        </w:rPr>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28760CDE" w14:textId="77777777" w:rsidR="00E43395" w:rsidRPr="006776F3" w:rsidRDefault="00E43395">
      <w:pPr>
        <w:pStyle w:val="Standard"/>
        <w:spacing w:before="120"/>
        <w:ind w:left="851" w:hanging="567"/>
        <w:jc w:val="both"/>
        <w:rPr>
          <w:sz w:val="22"/>
          <w:szCs w:val="22"/>
        </w:rPr>
      </w:pPr>
    </w:p>
    <w:p w14:paraId="53D86DF9" w14:textId="422CDAEF" w:rsidR="00E43395" w:rsidRPr="006776F3" w:rsidRDefault="00000000">
      <w:pPr>
        <w:pStyle w:val="Standard"/>
        <w:tabs>
          <w:tab w:val="left" w:pos="8496"/>
        </w:tabs>
        <w:spacing w:after="200" w:line="276" w:lineRule="auto"/>
        <w:jc w:val="center"/>
        <w:rPr>
          <w:sz w:val="22"/>
          <w:szCs w:val="22"/>
        </w:rPr>
      </w:pPr>
      <w:r w:rsidRPr="006776F3">
        <w:rPr>
          <w:b/>
          <w:bCs/>
          <w:i/>
          <w:iCs/>
          <w:color w:val="FF0000"/>
          <w:sz w:val="22"/>
          <w:szCs w:val="22"/>
        </w:rPr>
        <w:t xml:space="preserve"> (solo per consorzi fra società cooperative o tra imprese artigiane ex articolo 65, comma 2, lettera b) e lettera c), oppure consorzi stabili ex articolo 65 comma 2, lettera d), esclusi i consorzi ordinari) </w:t>
      </w:r>
      <w:r w:rsidRPr="006776F3">
        <w:rPr>
          <w:rStyle w:val="Rimandonotaapidipagina"/>
          <w:b/>
          <w:bCs/>
          <w:i/>
          <w:iCs/>
          <w:color w:val="FF0000"/>
          <w:sz w:val="22"/>
          <w:szCs w:val="22"/>
        </w:rPr>
        <w:footnoteReference w:id="7"/>
      </w:r>
      <w:r w:rsidRPr="006776F3">
        <w:rPr>
          <w:b/>
          <w:bCs/>
          <w:i/>
          <w:iCs/>
          <w:color w:val="FF0000"/>
          <w:sz w:val="22"/>
          <w:szCs w:val="22"/>
        </w:rPr>
        <w:t xml:space="preserve"> </w:t>
      </w:r>
    </w:p>
    <w:tbl>
      <w:tblPr>
        <w:tblW w:w="9855" w:type="dxa"/>
        <w:tblInd w:w="-217" w:type="dxa"/>
        <w:tblLayout w:type="fixed"/>
        <w:tblCellMar>
          <w:left w:w="10" w:type="dxa"/>
          <w:right w:w="10" w:type="dxa"/>
        </w:tblCellMar>
        <w:tblLook w:val="04A0" w:firstRow="1" w:lastRow="0" w:firstColumn="1" w:lastColumn="0" w:noHBand="0" w:noVBand="1"/>
      </w:tblPr>
      <w:tblGrid>
        <w:gridCol w:w="9855"/>
      </w:tblGrid>
      <w:tr w:rsidR="00E43395" w:rsidRPr="006776F3" w14:paraId="4357F62E"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FD4AE" w14:textId="77777777" w:rsidR="00E43395" w:rsidRPr="006776F3" w:rsidRDefault="00000000">
            <w:pPr>
              <w:pStyle w:val="Standard"/>
              <w:widowControl w:val="0"/>
              <w:jc w:val="center"/>
              <w:rPr>
                <w:b/>
                <w:bCs/>
                <w:spacing w:val="-4"/>
                <w:sz w:val="22"/>
                <w:szCs w:val="22"/>
              </w:rPr>
            </w:pPr>
            <w:r w:rsidRPr="006776F3">
              <w:rPr>
                <w:b/>
                <w:bCs/>
                <w:spacing w:val="-4"/>
                <w:sz w:val="22"/>
                <w:szCs w:val="22"/>
              </w:rPr>
              <w:t xml:space="preserve"> DICHIARAZIONI IN RELAZIONE ALLA PARTECIPAZIONE IN</w:t>
            </w:r>
          </w:p>
          <w:p w14:paraId="618EEE47" w14:textId="77777777" w:rsidR="00E43395" w:rsidRPr="006776F3" w:rsidRDefault="00000000">
            <w:pPr>
              <w:pStyle w:val="Standard"/>
              <w:widowControl w:val="0"/>
              <w:jc w:val="center"/>
              <w:rPr>
                <w:b/>
                <w:bCs/>
                <w:sz w:val="22"/>
                <w:szCs w:val="22"/>
              </w:rPr>
            </w:pPr>
            <w:r w:rsidRPr="006776F3">
              <w:rPr>
                <w:b/>
                <w:bCs/>
                <w:sz w:val="22"/>
                <w:szCs w:val="22"/>
              </w:rPr>
              <w:t>CONSORZI FRA SOCIETÀ COOPERATIVE O TRA IMPRESE ARTIGIANE OPPURE CONSORZI STABILI</w:t>
            </w:r>
          </w:p>
        </w:tc>
      </w:tr>
    </w:tbl>
    <w:p w14:paraId="208C1B21" w14:textId="77777777" w:rsidR="00E43395" w:rsidRPr="006776F3" w:rsidRDefault="00000000">
      <w:pPr>
        <w:pStyle w:val="Standard"/>
        <w:tabs>
          <w:tab w:val="left" w:pos="1352"/>
        </w:tabs>
        <w:spacing w:before="120" w:after="120"/>
        <w:ind w:left="284" w:hanging="284"/>
        <w:jc w:val="center"/>
        <w:rPr>
          <w:b/>
          <w:sz w:val="22"/>
          <w:szCs w:val="22"/>
        </w:rPr>
      </w:pPr>
      <w:r w:rsidRPr="006776F3">
        <w:rPr>
          <w:b/>
          <w:sz w:val="22"/>
          <w:szCs w:val="22"/>
        </w:rPr>
        <w:t>DICHIARA</w:t>
      </w:r>
    </w:p>
    <w:p w14:paraId="39F9815A" w14:textId="77777777" w:rsidR="00E43395" w:rsidRPr="006776F3" w:rsidRDefault="00000000">
      <w:pPr>
        <w:pStyle w:val="Standard"/>
        <w:spacing w:before="60" w:after="60"/>
        <w:ind w:left="425" w:hanging="425"/>
        <w:jc w:val="both"/>
        <w:rPr>
          <w:sz w:val="22"/>
          <w:szCs w:val="22"/>
        </w:rPr>
      </w:pPr>
      <w:r w:rsidRPr="006776F3">
        <w:rPr>
          <w:sz w:val="22"/>
          <w:szCs w:val="22"/>
        </w:rPr>
        <w:t>di essere costituito in:</w:t>
      </w:r>
    </w:p>
    <w:tbl>
      <w:tblPr>
        <w:tblW w:w="9923" w:type="dxa"/>
        <w:tblInd w:w="33" w:type="dxa"/>
        <w:tblLayout w:type="fixed"/>
        <w:tblCellMar>
          <w:left w:w="10" w:type="dxa"/>
          <w:right w:w="10" w:type="dxa"/>
        </w:tblCellMar>
        <w:tblLook w:val="04A0" w:firstRow="1" w:lastRow="0" w:firstColumn="1" w:lastColumn="0" w:noHBand="0" w:noVBand="1"/>
      </w:tblPr>
      <w:tblGrid>
        <w:gridCol w:w="441"/>
        <w:gridCol w:w="9482"/>
      </w:tblGrid>
      <w:tr w:rsidR="00E43395" w:rsidRPr="006776F3" w14:paraId="24645CCD" w14:textId="77777777">
        <w:tc>
          <w:tcPr>
            <w:tcW w:w="441" w:type="dxa"/>
            <w:tcMar>
              <w:top w:w="0" w:type="dxa"/>
              <w:left w:w="108" w:type="dxa"/>
              <w:bottom w:w="0" w:type="dxa"/>
              <w:right w:w="108" w:type="dxa"/>
            </w:tcMar>
          </w:tcPr>
          <w:p w14:paraId="33E434A9"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54C4FE80" w14:textId="6E026E60" w:rsidR="00E43395" w:rsidRPr="006776F3" w:rsidRDefault="00000000">
            <w:pPr>
              <w:pStyle w:val="Standard"/>
              <w:widowControl w:val="0"/>
              <w:spacing w:before="48" w:after="48"/>
              <w:rPr>
                <w:sz w:val="22"/>
                <w:szCs w:val="22"/>
              </w:rPr>
            </w:pPr>
            <w:r w:rsidRPr="006776F3">
              <w:rPr>
                <w:sz w:val="22"/>
                <w:szCs w:val="22"/>
              </w:rPr>
              <w:t>- consorzio tra società cooperative (</w:t>
            </w:r>
            <w:r w:rsidRPr="006776F3">
              <w:rPr>
                <w:spacing w:val="-2"/>
                <w:sz w:val="22"/>
                <w:szCs w:val="22"/>
              </w:rPr>
              <w:t>art. 65 comma 2, lett. b), D.</w:t>
            </w:r>
            <w:r w:rsidR="005D6EE2" w:rsidRPr="006776F3">
              <w:rPr>
                <w:spacing w:val="-2"/>
                <w:sz w:val="22"/>
                <w:szCs w:val="22"/>
              </w:rPr>
              <w:t xml:space="preserve"> </w:t>
            </w:r>
            <w:r w:rsidRPr="006776F3">
              <w:rPr>
                <w:spacing w:val="-2"/>
                <w:sz w:val="22"/>
                <w:szCs w:val="22"/>
              </w:rPr>
              <w:t>Lgs. 36/2023)</w:t>
            </w:r>
          </w:p>
        </w:tc>
      </w:tr>
      <w:tr w:rsidR="00E43395" w:rsidRPr="006776F3" w14:paraId="0B943270" w14:textId="77777777">
        <w:tc>
          <w:tcPr>
            <w:tcW w:w="441" w:type="dxa"/>
            <w:tcMar>
              <w:top w:w="0" w:type="dxa"/>
              <w:left w:w="108" w:type="dxa"/>
              <w:bottom w:w="0" w:type="dxa"/>
              <w:right w:w="108" w:type="dxa"/>
            </w:tcMar>
          </w:tcPr>
          <w:p w14:paraId="3948F851"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3F6B1F15" w14:textId="6E5144B2" w:rsidR="00E43395" w:rsidRPr="006776F3" w:rsidRDefault="00000000">
            <w:pPr>
              <w:pStyle w:val="Standard"/>
              <w:widowControl w:val="0"/>
              <w:spacing w:before="48" w:after="48"/>
              <w:rPr>
                <w:spacing w:val="-4"/>
                <w:sz w:val="22"/>
                <w:szCs w:val="22"/>
              </w:rPr>
            </w:pPr>
            <w:r w:rsidRPr="006776F3">
              <w:rPr>
                <w:spacing w:val="-4"/>
                <w:sz w:val="22"/>
                <w:szCs w:val="22"/>
              </w:rPr>
              <w:t>- consorzio tra imprese artigiane (art. 65 comma 2, lett. c), D.</w:t>
            </w:r>
            <w:r w:rsidR="005D6EE2" w:rsidRPr="006776F3">
              <w:rPr>
                <w:spacing w:val="-4"/>
                <w:sz w:val="22"/>
                <w:szCs w:val="22"/>
              </w:rPr>
              <w:t xml:space="preserve"> </w:t>
            </w:r>
            <w:r w:rsidRPr="006776F3">
              <w:rPr>
                <w:spacing w:val="-4"/>
                <w:sz w:val="22"/>
                <w:szCs w:val="22"/>
              </w:rPr>
              <w:t>Lgs. 36/2023)</w:t>
            </w:r>
          </w:p>
        </w:tc>
      </w:tr>
      <w:tr w:rsidR="00E43395" w:rsidRPr="006776F3" w14:paraId="0B1D3C8E" w14:textId="77777777">
        <w:tc>
          <w:tcPr>
            <w:tcW w:w="441" w:type="dxa"/>
            <w:tcMar>
              <w:top w:w="0" w:type="dxa"/>
              <w:left w:w="108" w:type="dxa"/>
              <w:bottom w:w="0" w:type="dxa"/>
              <w:right w:w="108" w:type="dxa"/>
            </w:tcMar>
          </w:tcPr>
          <w:p w14:paraId="4F5FA2F1"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22FAD07E" w14:textId="5EC2F9C0" w:rsidR="00E43395" w:rsidRPr="006776F3" w:rsidRDefault="00000000">
            <w:pPr>
              <w:pStyle w:val="Standard"/>
              <w:widowControl w:val="0"/>
              <w:spacing w:before="48" w:after="48"/>
              <w:rPr>
                <w:sz w:val="22"/>
                <w:szCs w:val="22"/>
              </w:rPr>
            </w:pPr>
            <w:r w:rsidRPr="006776F3">
              <w:rPr>
                <w:sz w:val="22"/>
                <w:szCs w:val="22"/>
              </w:rPr>
              <w:t>- consorzio stabile (art. 65 comma 2, lett. d), D.</w:t>
            </w:r>
            <w:r w:rsidR="005D6EE2" w:rsidRPr="006776F3">
              <w:rPr>
                <w:sz w:val="22"/>
                <w:szCs w:val="22"/>
              </w:rPr>
              <w:t xml:space="preserve"> </w:t>
            </w:r>
            <w:r w:rsidRPr="006776F3">
              <w:rPr>
                <w:sz w:val="22"/>
                <w:szCs w:val="22"/>
              </w:rPr>
              <w:t>Lgs. 36/2023)</w:t>
            </w:r>
          </w:p>
        </w:tc>
      </w:tr>
    </w:tbl>
    <w:p w14:paraId="7BA8D1B3" w14:textId="77777777" w:rsidR="00E43395" w:rsidRPr="006776F3" w:rsidRDefault="00E43395">
      <w:pPr>
        <w:pStyle w:val="Standard"/>
        <w:widowControl w:val="0"/>
        <w:jc w:val="both"/>
        <w:rPr>
          <w:sz w:val="22"/>
          <w:szCs w:val="22"/>
        </w:rPr>
      </w:pPr>
    </w:p>
    <w:p w14:paraId="1681B01F" w14:textId="31959F43" w:rsidR="00E43395" w:rsidRPr="006776F3" w:rsidRDefault="00000000">
      <w:pPr>
        <w:pStyle w:val="Standard"/>
        <w:widowControl w:val="0"/>
        <w:jc w:val="both"/>
        <w:rPr>
          <w:sz w:val="22"/>
          <w:szCs w:val="22"/>
        </w:rPr>
      </w:pPr>
      <w:r w:rsidRPr="006776F3">
        <w:rPr>
          <w:sz w:val="22"/>
          <w:szCs w:val="22"/>
        </w:rPr>
        <w:t>e che, ai sensi dell’articolo 67 del D.</w:t>
      </w:r>
      <w:r w:rsidR="005D6EE2" w:rsidRPr="006776F3">
        <w:rPr>
          <w:sz w:val="22"/>
          <w:szCs w:val="22"/>
        </w:rPr>
        <w:t xml:space="preserve"> </w:t>
      </w:r>
      <w:r w:rsidRPr="006776F3">
        <w:rPr>
          <w:sz w:val="22"/>
          <w:szCs w:val="22"/>
        </w:rPr>
        <w:t xml:space="preserve">Lgs. 36/2023, questo consorzio presenta istanza: </w:t>
      </w:r>
      <w:r w:rsidRPr="006776F3">
        <w:rPr>
          <w:rStyle w:val="Rimandonotaapidipagina"/>
          <w:sz w:val="22"/>
          <w:szCs w:val="22"/>
        </w:rPr>
        <w:footnoteReference w:customMarkFollows="1" w:id="8"/>
        <w:t xml:space="preserve">11 </w:t>
      </w:r>
      <w:r w:rsidRPr="006776F3">
        <w:rPr>
          <w:sz w:val="22"/>
          <w:szCs w:val="22"/>
          <w:vertAlign w:val="superscript"/>
        </w:rPr>
        <w:t xml:space="preserve"> </w:t>
      </w:r>
    </w:p>
    <w:p w14:paraId="084E64EA" w14:textId="77777777" w:rsidR="00E43395" w:rsidRPr="006776F3" w:rsidRDefault="00E43395">
      <w:pPr>
        <w:pStyle w:val="Standard"/>
        <w:widowControl w:val="0"/>
        <w:jc w:val="both"/>
        <w:rPr>
          <w:sz w:val="22"/>
          <w:szCs w:val="22"/>
          <w:vertAlign w:val="superscript"/>
        </w:rPr>
      </w:pPr>
    </w:p>
    <w:tbl>
      <w:tblPr>
        <w:tblW w:w="9581" w:type="dxa"/>
        <w:tblInd w:w="85" w:type="dxa"/>
        <w:tblLayout w:type="fixed"/>
        <w:tblCellMar>
          <w:left w:w="10" w:type="dxa"/>
          <w:right w:w="10" w:type="dxa"/>
        </w:tblCellMar>
        <w:tblLook w:val="04A0" w:firstRow="1" w:lastRow="0" w:firstColumn="1" w:lastColumn="0" w:noHBand="0" w:noVBand="1"/>
      </w:tblPr>
      <w:tblGrid>
        <w:gridCol w:w="1210"/>
        <w:gridCol w:w="133"/>
        <w:gridCol w:w="198"/>
        <w:gridCol w:w="3357"/>
        <w:gridCol w:w="2262"/>
        <w:gridCol w:w="2421"/>
      </w:tblGrid>
      <w:tr w:rsidR="00E43395" w:rsidRPr="006776F3" w14:paraId="51DE0EBD" w14:textId="77777777">
        <w:tc>
          <w:tcPr>
            <w:tcW w:w="1210" w:type="dxa"/>
            <w:tcMar>
              <w:top w:w="0" w:type="dxa"/>
              <w:left w:w="108" w:type="dxa"/>
              <w:bottom w:w="0" w:type="dxa"/>
              <w:right w:w="108" w:type="dxa"/>
            </w:tcMar>
          </w:tcPr>
          <w:p w14:paraId="42821BB5" w14:textId="77777777" w:rsidR="00E43395" w:rsidRPr="006776F3" w:rsidRDefault="00E43395">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146DB929" w14:textId="77777777" w:rsidR="00E43395" w:rsidRPr="006776F3" w:rsidRDefault="00000000">
            <w:pPr>
              <w:pStyle w:val="Standard"/>
              <w:widowControl w:val="0"/>
              <w:spacing w:before="40" w:after="40"/>
              <w:rPr>
                <w:b/>
                <w:bCs/>
                <w:sz w:val="22"/>
                <w:szCs w:val="22"/>
              </w:rPr>
            </w:pPr>
            <w:r w:rsidRPr="006776F3">
              <w:rPr>
                <w:b/>
                <w:bCs/>
                <w:sz w:val="22"/>
                <w:szCs w:val="22"/>
              </w:rPr>
              <w:t>a)</w:t>
            </w:r>
          </w:p>
        </w:tc>
        <w:tc>
          <w:tcPr>
            <w:tcW w:w="8040" w:type="dxa"/>
            <w:gridSpan w:val="3"/>
            <w:tcMar>
              <w:top w:w="0" w:type="dxa"/>
              <w:left w:w="108" w:type="dxa"/>
              <w:bottom w:w="0" w:type="dxa"/>
              <w:right w:w="108" w:type="dxa"/>
            </w:tcMar>
          </w:tcPr>
          <w:p w14:paraId="50651B88" w14:textId="77777777" w:rsidR="00E43395" w:rsidRPr="006776F3" w:rsidRDefault="00000000" w:rsidP="00592060">
            <w:pPr>
              <w:pStyle w:val="Standard"/>
              <w:widowControl w:val="0"/>
              <w:spacing w:before="20" w:after="20"/>
              <w:ind w:left="245" w:hanging="110"/>
              <w:jc w:val="both"/>
              <w:rPr>
                <w:sz w:val="22"/>
                <w:szCs w:val="22"/>
              </w:rPr>
            </w:pPr>
            <w:r w:rsidRPr="006776F3">
              <w:rPr>
                <w:sz w:val="22"/>
                <w:szCs w:val="22"/>
              </w:rPr>
              <w:t>-</w:t>
            </w:r>
            <w:r w:rsidRPr="006776F3">
              <w:rPr>
                <w:sz w:val="22"/>
                <w:szCs w:val="22"/>
              </w:rPr>
              <w:tab/>
              <w:t>in proprio con la propria organizzazione consortile e non per conto dei consorziati;</w:t>
            </w:r>
          </w:p>
        </w:tc>
      </w:tr>
      <w:tr w:rsidR="00E43395" w:rsidRPr="006776F3" w14:paraId="29CC7F46" w14:textId="77777777">
        <w:tc>
          <w:tcPr>
            <w:tcW w:w="1210" w:type="dxa"/>
            <w:tcMar>
              <w:top w:w="0" w:type="dxa"/>
              <w:left w:w="108" w:type="dxa"/>
              <w:bottom w:w="0" w:type="dxa"/>
              <w:right w:w="108" w:type="dxa"/>
            </w:tcMar>
          </w:tcPr>
          <w:p w14:paraId="4EE85CCC" w14:textId="77777777" w:rsidR="00E43395" w:rsidRPr="006776F3" w:rsidRDefault="00E43395">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433CECC7" w14:textId="77777777" w:rsidR="00E43395" w:rsidRPr="006776F3" w:rsidRDefault="00000000">
            <w:pPr>
              <w:pStyle w:val="Standard"/>
              <w:widowControl w:val="0"/>
              <w:spacing w:before="40" w:after="40"/>
              <w:rPr>
                <w:b/>
                <w:bCs/>
                <w:sz w:val="22"/>
                <w:szCs w:val="22"/>
              </w:rPr>
            </w:pPr>
            <w:r w:rsidRPr="006776F3">
              <w:rPr>
                <w:b/>
                <w:bCs/>
                <w:sz w:val="22"/>
                <w:szCs w:val="22"/>
              </w:rPr>
              <w:t>b)</w:t>
            </w:r>
          </w:p>
        </w:tc>
        <w:tc>
          <w:tcPr>
            <w:tcW w:w="8040" w:type="dxa"/>
            <w:gridSpan w:val="3"/>
            <w:tcMar>
              <w:top w:w="0" w:type="dxa"/>
              <w:left w:w="108" w:type="dxa"/>
              <w:bottom w:w="0" w:type="dxa"/>
              <w:right w:w="108" w:type="dxa"/>
            </w:tcMar>
          </w:tcPr>
          <w:p w14:paraId="5D5EA4FB" w14:textId="77777777" w:rsidR="00E43395" w:rsidRDefault="00000000" w:rsidP="00592060">
            <w:pPr>
              <w:pStyle w:val="Standard"/>
              <w:widowControl w:val="0"/>
              <w:spacing w:before="20" w:after="20"/>
              <w:ind w:left="245" w:hanging="110"/>
              <w:jc w:val="both"/>
              <w:rPr>
                <w:spacing w:val="-2"/>
                <w:sz w:val="22"/>
                <w:szCs w:val="22"/>
              </w:rPr>
            </w:pPr>
            <w:r w:rsidRPr="006776F3">
              <w:rPr>
                <w:spacing w:val="-2"/>
                <w:sz w:val="22"/>
                <w:szCs w:val="22"/>
              </w:rPr>
              <w:t>-</w:t>
            </w:r>
            <w:r w:rsidRPr="006776F3">
              <w:rPr>
                <w:spacing w:val="-2"/>
                <w:sz w:val="22"/>
                <w:szCs w:val="22"/>
              </w:rPr>
              <w:tab/>
              <w:t>per conto del/i sottoelencato/i operatore/i economico/i consorziato/i, del/i quale/i sono allegate apposite dichiarazioni secondo il Modello</w:t>
            </w:r>
            <w:r w:rsidR="002021E4">
              <w:rPr>
                <w:spacing w:val="-2"/>
                <w:sz w:val="22"/>
                <w:szCs w:val="22"/>
              </w:rPr>
              <w:t xml:space="preserve"> 2</w:t>
            </w:r>
            <w:r w:rsidRPr="006776F3">
              <w:rPr>
                <w:spacing w:val="-2"/>
                <w:sz w:val="22"/>
                <w:szCs w:val="22"/>
              </w:rPr>
              <w:t xml:space="preserve"> DGUE e Mod. 3, attestanti il possesso dei requisiti di ordine generale richiesti dal disciplinare di gara:</w:t>
            </w:r>
          </w:p>
          <w:p w14:paraId="13547300" w14:textId="7C373D08" w:rsidR="002021E4" w:rsidRPr="006776F3" w:rsidRDefault="002021E4" w:rsidP="00592060">
            <w:pPr>
              <w:pStyle w:val="Standard"/>
              <w:widowControl w:val="0"/>
              <w:spacing w:before="20" w:after="20"/>
              <w:ind w:left="245" w:hanging="110"/>
              <w:jc w:val="both"/>
              <w:rPr>
                <w:sz w:val="22"/>
                <w:szCs w:val="22"/>
              </w:rPr>
            </w:pPr>
          </w:p>
        </w:tc>
      </w:tr>
      <w:tr w:rsidR="00E43395" w:rsidRPr="006776F3" w14:paraId="0C17A9F7" w14:textId="77777777">
        <w:tc>
          <w:tcPr>
            <w:tcW w:w="1343" w:type="dxa"/>
            <w:gridSpan w:val="2"/>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53B63B8" w14:textId="77777777" w:rsidR="00E43395" w:rsidRPr="006776F3" w:rsidRDefault="00E43395">
            <w:pPr>
              <w:pStyle w:val="Standard"/>
              <w:widowControl w:val="0"/>
              <w:spacing w:before="40" w:after="40"/>
              <w:jc w:val="center"/>
              <w:rPr>
                <w:i/>
                <w:sz w:val="22"/>
                <w:szCs w:val="22"/>
              </w:rPr>
            </w:pPr>
          </w:p>
        </w:tc>
        <w:tc>
          <w:tcPr>
            <w:tcW w:w="3555" w:type="dxa"/>
            <w:gridSpan w:val="2"/>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726D41AA" w14:textId="77777777" w:rsidR="00E43395" w:rsidRPr="006776F3" w:rsidRDefault="00000000">
            <w:pPr>
              <w:pStyle w:val="Standard"/>
              <w:widowControl w:val="0"/>
              <w:spacing w:before="40" w:after="40"/>
              <w:jc w:val="center"/>
              <w:rPr>
                <w:i/>
                <w:sz w:val="22"/>
                <w:szCs w:val="22"/>
              </w:rPr>
            </w:pPr>
            <w:r w:rsidRPr="006776F3">
              <w:rPr>
                <w:i/>
                <w:sz w:val="22"/>
                <w:szCs w:val="22"/>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47CFCF5" w14:textId="77777777" w:rsidR="00E43395" w:rsidRPr="006776F3" w:rsidRDefault="00000000">
            <w:pPr>
              <w:pStyle w:val="Standard"/>
              <w:widowControl w:val="0"/>
              <w:spacing w:before="40" w:after="40"/>
              <w:jc w:val="center"/>
              <w:rPr>
                <w:i/>
                <w:sz w:val="22"/>
                <w:szCs w:val="22"/>
              </w:rPr>
            </w:pPr>
            <w:r w:rsidRPr="006776F3">
              <w:rPr>
                <w:i/>
                <w:sz w:val="22"/>
                <w:szCs w:val="22"/>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2A0139EB" w14:textId="77777777" w:rsidR="00E43395" w:rsidRPr="006776F3" w:rsidRDefault="00000000">
            <w:pPr>
              <w:pStyle w:val="Standard"/>
              <w:widowControl w:val="0"/>
              <w:spacing w:before="40" w:after="40"/>
              <w:jc w:val="center"/>
              <w:rPr>
                <w:i/>
                <w:sz w:val="22"/>
                <w:szCs w:val="22"/>
              </w:rPr>
            </w:pPr>
            <w:r w:rsidRPr="006776F3">
              <w:rPr>
                <w:i/>
                <w:sz w:val="22"/>
                <w:szCs w:val="22"/>
              </w:rPr>
              <w:t>Codice fiscale</w:t>
            </w:r>
          </w:p>
        </w:tc>
      </w:tr>
      <w:tr w:rsidR="00E43395" w:rsidRPr="006776F3" w14:paraId="587C0D91" w14:textId="77777777">
        <w:tc>
          <w:tcPr>
            <w:tcW w:w="1343" w:type="dxa"/>
            <w:gridSpan w:val="2"/>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2E0280D"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3555" w:type="dxa"/>
            <w:gridSpan w:val="2"/>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C6D1A7D" w14:textId="77777777" w:rsidR="00E43395" w:rsidRPr="006776F3" w:rsidRDefault="00E43395">
            <w:pPr>
              <w:pStyle w:val="Standard"/>
              <w:widowControl w:val="0"/>
              <w:spacing w:before="40" w:after="40"/>
              <w:jc w:val="both"/>
              <w:rPr>
                <w:sz w:val="22"/>
                <w:szCs w:val="22"/>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09E2E37" w14:textId="77777777" w:rsidR="00E43395" w:rsidRPr="006776F3" w:rsidRDefault="00E43395">
            <w:pPr>
              <w:pStyle w:val="Standard"/>
              <w:widowControl w:val="0"/>
              <w:spacing w:before="40" w:after="40"/>
              <w:rPr>
                <w:sz w:val="22"/>
                <w:szCs w:val="22"/>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3F5FC7AD" w14:textId="77777777" w:rsidR="00E43395" w:rsidRPr="006776F3" w:rsidRDefault="00E43395">
            <w:pPr>
              <w:pStyle w:val="Standard"/>
              <w:widowControl w:val="0"/>
              <w:spacing w:before="40" w:after="40"/>
              <w:jc w:val="center"/>
              <w:rPr>
                <w:sz w:val="22"/>
                <w:szCs w:val="22"/>
              </w:rPr>
            </w:pPr>
          </w:p>
        </w:tc>
      </w:tr>
      <w:tr w:rsidR="00E43395" w:rsidRPr="006776F3" w14:paraId="0CDD3517" w14:textId="77777777">
        <w:tc>
          <w:tcPr>
            <w:tcW w:w="1343" w:type="dxa"/>
            <w:gridSpan w:val="2"/>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2A2145B9"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3555" w:type="dxa"/>
            <w:gridSpan w:val="2"/>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97CA013" w14:textId="77777777" w:rsidR="00E43395" w:rsidRPr="006776F3" w:rsidRDefault="00E43395">
            <w:pPr>
              <w:pStyle w:val="Standard"/>
              <w:widowControl w:val="0"/>
              <w:spacing w:before="40" w:after="40"/>
              <w:jc w:val="both"/>
              <w:rPr>
                <w:sz w:val="22"/>
                <w:szCs w:val="22"/>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D15D8E3" w14:textId="77777777" w:rsidR="00E43395" w:rsidRPr="006776F3" w:rsidRDefault="00E43395">
            <w:pPr>
              <w:pStyle w:val="Standard"/>
              <w:widowControl w:val="0"/>
              <w:spacing w:before="40" w:after="40"/>
              <w:rPr>
                <w:sz w:val="22"/>
                <w:szCs w:val="22"/>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6A2E4A17" w14:textId="77777777" w:rsidR="00E43395" w:rsidRPr="006776F3" w:rsidRDefault="00E43395">
            <w:pPr>
              <w:pStyle w:val="Standard"/>
              <w:widowControl w:val="0"/>
              <w:spacing w:before="40" w:after="40"/>
              <w:jc w:val="center"/>
              <w:rPr>
                <w:sz w:val="22"/>
                <w:szCs w:val="22"/>
              </w:rPr>
            </w:pPr>
          </w:p>
        </w:tc>
      </w:tr>
      <w:tr w:rsidR="00E43395" w:rsidRPr="006776F3" w14:paraId="50C87CC3" w14:textId="77777777">
        <w:tc>
          <w:tcPr>
            <w:tcW w:w="1343" w:type="dxa"/>
            <w:gridSpan w:val="2"/>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1D4A79F1"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3555" w:type="dxa"/>
            <w:gridSpan w:val="2"/>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D34CA12" w14:textId="77777777" w:rsidR="00E43395" w:rsidRPr="006776F3" w:rsidRDefault="00E43395">
            <w:pPr>
              <w:pStyle w:val="Standard"/>
              <w:widowControl w:val="0"/>
              <w:spacing w:before="40" w:after="40"/>
              <w:jc w:val="both"/>
              <w:rPr>
                <w:sz w:val="22"/>
                <w:szCs w:val="22"/>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7D39053A" w14:textId="77777777" w:rsidR="00E43395" w:rsidRPr="006776F3" w:rsidRDefault="00E43395">
            <w:pPr>
              <w:pStyle w:val="Standard"/>
              <w:widowControl w:val="0"/>
              <w:spacing w:before="40" w:after="40"/>
              <w:rPr>
                <w:sz w:val="22"/>
                <w:szCs w:val="22"/>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0F8A8978" w14:textId="77777777" w:rsidR="00E43395" w:rsidRPr="006776F3" w:rsidRDefault="00E43395">
            <w:pPr>
              <w:pStyle w:val="Standard"/>
              <w:widowControl w:val="0"/>
              <w:spacing w:before="40" w:after="40"/>
              <w:jc w:val="center"/>
              <w:rPr>
                <w:sz w:val="22"/>
                <w:szCs w:val="22"/>
              </w:rPr>
            </w:pPr>
          </w:p>
        </w:tc>
      </w:tr>
    </w:tbl>
    <w:p w14:paraId="36671936" w14:textId="77777777" w:rsidR="00E43395" w:rsidRPr="006776F3" w:rsidRDefault="00000000">
      <w:pPr>
        <w:pStyle w:val="Standard"/>
        <w:tabs>
          <w:tab w:val="left" w:pos="1352"/>
        </w:tabs>
        <w:spacing w:before="120" w:after="120"/>
        <w:ind w:left="284" w:hanging="284"/>
        <w:jc w:val="both"/>
        <w:rPr>
          <w:sz w:val="22"/>
          <w:szCs w:val="22"/>
        </w:rPr>
      </w:pPr>
      <w:r w:rsidRPr="006776F3">
        <w:rPr>
          <w:b/>
          <w:sz w:val="22"/>
          <w:szCs w:val="22"/>
        </w:rPr>
        <w:t xml:space="preserve">EVENTUALE (qualora il consorziato designato sia, a sua volta, un consorzio di cui all’articolo 65, comma 2, lettera b), c) e d) </w:t>
      </w:r>
      <w:r w:rsidRPr="006776F3">
        <w:rPr>
          <w:b/>
          <w:sz w:val="22"/>
          <w:szCs w:val="22"/>
          <w:vertAlign w:val="superscript"/>
        </w:rPr>
        <w:footnoteReference w:id="9"/>
      </w:r>
    </w:p>
    <w:tbl>
      <w:tblPr>
        <w:tblW w:w="9631" w:type="dxa"/>
        <w:tblInd w:w="35" w:type="dxa"/>
        <w:tblLayout w:type="fixed"/>
        <w:tblCellMar>
          <w:left w:w="10" w:type="dxa"/>
          <w:right w:w="10" w:type="dxa"/>
        </w:tblCellMar>
        <w:tblLook w:val="04A0" w:firstRow="1" w:lastRow="0" w:firstColumn="1" w:lastColumn="0" w:noHBand="0" w:noVBand="1"/>
      </w:tblPr>
      <w:tblGrid>
        <w:gridCol w:w="1392"/>
        <w:gridCol w:w="3556"/>
        <w:gridCol w:w="2254"/>
        <w:gridCol w:w="2022"/>
        <w:gridCol w:w="407"/>
      </w:tblGrid>
      <w:tr w:rsidR="00E43395" w:rsidRPr="006776F3" w14:paraId="76CFE632" w14:textId="77777777">
        <w:tc>
          <w:tcPr>
            <w:tcW w:w="9224" w:type="dxa"/>
            <w:gridSpan w:val="4"/>
            <w:tcMar>
              <w:top w:w="0" w:type="dxa"/>
              <w:left w:w="108" w:type="dxa"/>
              <w:bottom w:w="0" w:type="dxa"/>
              <w:right w:w="108" w:type="dxa"/>
            </w:tcMar>
          </w:tcPr>
          <w:p w14:paraId="2C3EF453" w14:textId="09D5D721" w:rsidR="00E43395" w:rsidRPr="006776F3" w:rsidRDefault="00000000">
            <w:pPr>
              <w:pStyle w:val="Standard"/>
              <w:widowControl w:val="0"/>
              <w:spacing w:before="20" w:after="20"/>
              <w:ind w:left="34"/>
              <w:jc w:val="both"/>
              <w:rPr>
                <w:sz w:val="22"/>
                <w:szCs w:val="22"/>
              </w:rPr>
            </w:pPr>
            <w:r w:rsidRPr="006776F3">
              <w:rPr>
                <w:sz w:val="22"/>
                <w:szCs w:val="22"/>
              </w:rPr>
              <w:t>Poiché il consorziato designato è, a sua volta, un consorzio di cui all’articolo 65, comma 2, esso a sua volta indica i consorziati per i quali presenta istanza. A tal fine allega</w:t>
            </w:r>
            <w:r w:rsidRPr="006776F3">
              <w:rPr>
                <w:spacing w:val="-2"/>
                <w:sz w:val="22"/>
                <w:szCs w:val="22"/>
              </w:rPr>
              <w:t xml:space="preserve"> apposite dichiarazioni secondo il Modello </w:t>
            </w:r>
            <w:r w:rsidRPr="006776F3">
              <w:rPr>
                <w:color w:val="FF0000"/>
                <w:spacing w:val="-2"/>
                <w:sz w:val="22"/>
                <w:szCs w:val="22"/>
              </w:rPr>
              <w:t xml:space="preserve">DGUE e Mod. </w:t>
            </w:r>
            <w:r w:rsidR="00667275">
              <w:rPr>
                <w:color w:val="FF0000"/>
                <w:spacing w:val="-2"/>
                <w:sz w:val="22"/>
                <w:szCs w:val="22"/>
              </w:rPr>
              <w:t>A.</w:t>
            </w:r>
            <w:r w:rsidRPr="006776F3">
              <w:rPr>
                <w:color w:val="FF0000"/>
                <w:spacing w:val="-2"/>
                <w:sz w:val="22"/>
                <w:szCs w:val="22"/>
              </w:rPr>
              <w:t>3,</w:t>
            </w:r>
            <w:r w:rsidRPr="006776F3">
              <w:rPr>
                <w:spacing w:val="-2"/>
                <w:sz w:val="22"/>
                <w:szCs w:val="22"/>
              </w:rPr>
              <w:t xml:space="preserve"> attestanti il possesso dei requisiti di ordine generale richiesti dal disciplinare di gara:</w:t>
            </w:r>
          </w:p>
        </w:tc>
        <w:tc>
          <w:tcPr>
            <w:tcW w:w="407" w:type="dxa"/>
            <w:tcMar>
              <w:top w:w="0" w:type="dxa"/>
              <w:left w:w="108" w:type="dxa"/>
              <w:bottom w:w="0" w:type="dxa"/>
              <w:right w:w="108" w:type="dxa"/>
            </w:tcMar>
          </w:tcPr>
          <w:p w14:paraId="062FE77A" w14:textId="77777777" w:rsidR="00E43395" w:rsidRPr="006776F3" w:rsidRDefault="00E43395">
            <w:pPr>
              <w:pStyle w:val="Standard"/>
              <w:widowControl w:val="0"/>
              <w:rPr>
                <w:b/>
                <w:spacing w:val="-2"/>
                <w:sz w:val="22"/>
                <w:szCs w:val="22"/>
              </w:rPr>
            </w:pPr>
          </w:p>
        </w:tc>
      </w:tr>
      <w:tr w:rsidR="00E43395" w:rsidRPr="006776F3" w14:paraId="7760F904" w14:textId="77777777">
        <w:tc>
          <w:tcPr>
            <w:tcW w:w="1392" w:type="dxa"/>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0BEF2D1" w14:textId="77777777" w:rsidR="00E43395" w:rsidRPr="006776F3" w:rsidRDefault="00E43395">
            <w:pPr>
              <w:pStyle w:val="Standard"/>
              <w:widowControl w:val="0"/>
              <w:spacing w:before="40" w:after="40"/>
              <w:jc w:val="center"/>
              <w:rPr>
                <w:i/>
                <w:sz w:val="22"/>
                <w:szCs w:val="22"/>
              </w:rPr>
            </w:pPr>
          </w:p>
        </w:tc>
        <w:tc>
          <w:tcPr>
            <w:tcW w:w="3556"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8761012" w14:textId="77777777" w:rsidR="00E43395" w:rsidRPr="006776F3" w:rsidRDefault="00000000">
            <w:pPr>
              <w:pStyle w:val="Standard"/>
              <w:widowControl w:val="0"/>
              <w:spacing w:before="40" w:after="40"/>
              <w:jc w:val="center"/>
              <w:rPr>
                <w:i/>
                <w:sz w:val="22"/>
                <w:szCs w:val="22"/>
              </w:rPr>
            </w:pPr>
            <w:r w:rsidRPr="006776F3">
              <w:rPr>
                <w:i/>
                <w:sz w:val="22"/>
                <w:szCs w:val="22"/>
              </w:rPr>
              <w:t>Ragione sociale del consorziato</w:t>
            </w:r>
          </w:p>
        </w:tc>
        <w:tc>
          <w:tcPr>
            <w:tcW w:w="2254"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4535BB4" w14:textId="77777777" w:rsidR="00E43395" w:rsidRPr="006776F3" w:rsidRDefault="00000000">
            <w:pPr>
              <w:pStyle w:val="Standard"/>
              <w:widowControl w:val="0"/>
              <w:spacing w:before="40" w:after="40"/>
              <w:jc w:val="center"/>
              <w:rPr>
                <w:i/>
                <w:sz w:val="22"/>
                <w:szCs w:val="22"/>
              </w:rPr>
            </w:pPr>
            <w:r w:rsidRPr="006776F3">
              <w:rPr>
                <w:i/>
                <w:sz w:val="22"/>
                <w:szCs w:val="22"/>
              </w:rPr>
              <w:t>Sede</w:t>
            </w:r>
          </w:p>
        </w:tc>
        <w:tc>
          <w:tcPr>
            <w:tcW w:w="2429" w:type="dxa"/>
            <w:gridSpan w:val="2"/>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4CF1E813" w14:textId="77777777" w:rsidR="00E43395" w:rsidRPr="006776F3" w:rsidRDefault="00000000">
            <w:pPr>
              <w:pStyle w:val="Standard"/>
              <w:widowControl w:val="0"/>
              <w:spacing w:before="40" w:after="40"/>
              <w:jc w:val="center"/>
              <w:rPr>
                <w:i/>
                <w:sz w:val="22"/>
                <w:szCs w:val="22"/>
              </w:rPr>
            </w:pPr>
            <w:r w:rsidRPr="006776F3">
              <w:rPr>
                <w:i/>
                <w:sz w:val="22"/>
                <w:szCs w:val="22"/>
              </w:rPr>
              <w:t>Codice fiscale</w:t>
            </w:r>
          </w:p>
        </w:tc>
      </w:tr>
      <w:tr w:rsidR="00E43395" w:rsidRPr="006776F3" w14:paraId="4787EC42" w14:textId="77777777">
        <w:tc>
          <w:tcPr>
            <w:tcW w:w="1392"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5E3DFFAB"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3556"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B862EA6" w14:textId="77777777" w:rsidR="00E43395" w:rsidRPr="006776F3" w:rsidRDefault="00E43395">
            <w:pPr>
              <w:pStyle w:val="Standard"/>
              <w:widowControl w:val="0"/>
              <w:spacing w:before="40" w:after="40"/>
              <w:jc w:val="both"/>
              <w:rPr>
                <w:sz w:val="22"/>
                <w:szCs w:val="22"/>
              </w:rPr>
            </w:pPr>
          </w:p>
        </w:tc>
        <w:tc>
          <w:tcPr>
            <w:tcW w:w="2254"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5B83C85" w14:textId="77777777" w:rsidR="00E43395" w:rsidRPr="006776F3" w:rsidRDefault="00E43395">
            <w:pPr>
              <w:pStyle w:val="Standard"/>
              <w:widowControl w:val="0"/>
              <w:spacing w:before="40" w:after="40"/>
              <w:rPr>
                <w:sz w:val="22"/>
                <w:szCs w:val="22"/>
              </w:rPr>
            </w:pPr>
          </w:p>
        </w:tc>
        <w:tc>
          <w:tcPr>
            <w:tcW w:w="2429" w:type="dxa"/>
            <w:gridSpan w:val="2"/>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77F68637" w14:textId="77777777" w:rsidR="00E43395" w:rsidRPr="006776F3" w:rsidRDefault="00E43395">
            <w:pPr>
              <w:pStyle w:val="Standard"/>
              <w:widowControl w:val="0"/>
              <w:spacing w:before="40" w:after="40"/>
              <w:jc w:val="center"/>
              <w:rPr>
                <w:sz w:val="22"/>
                <w:szCs w:val="22"/>
              </w:rPr>
            </w:pPr>
          </w:p>
        </w:tc>
      </w:tr>
      <w:tr w:rsidR="00E43395" w:rsidRPr="006776F3" w14:paraId="26FC636D" w14:textId="77777777">
        <w:tc>
          <w:tcPr>
            <w:tcW w:w="1392"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47F789E"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3556"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9431AAA" w14:textId="77777777" w:rsidR="00E43395" w:rsidRPr="006776F3" w:rsidRDefault="00E43395">
            <w:pPr>
              <w:pStyle w:val="Standard"/>
              <w:widowControl w:val="0"/>
              <w:spacing w:before="40" w:after="40"/>
              <w:jc w:val="both"/>
              <w:rPr>
                <w:sz w:val="22"/>
                <w:szCs w:val="22"/>
              </w:rPr>
            </w:pPr>
          </w:p>
        </w:tc>
        <w:tc>
          <w:tcPr>
            <w:tcW w:w="2254"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E62E0B8" w14:textId="77777777" w:rsidR="00E43395" w:rsidRPr="006776F3" w:rsidRDefault="00E43395">
            <w:pPr>
              <w:pStyle w:val="Standard"/>
              <w:widowControl w:val="0"/>
              <w:spacing w:before="40" w:after="40"/>
              <w:rPr>
                <w:sz w:val="22"/>
                <w:szCs w:val="22"/>
              </w:rPr>
            </w:pPr>
          </w:p>
        </w:tc>
        <w:tc>
          <w:tcPr>
            <w:tcW w:w="2429" w:type="dxa"/>
            <w:gridSpan w:val="2"/>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4253E170" w14:textId="77777777" w:rsidR="00E43395" w:rsidRPr="006776F3" w:rsidRDefault="00E43395">
            <w:pPr>
              <w:pStyle w:val="Standard"/>
              <w:widowControl w:val="0"/>
              <w:spacing w:before="40" w:after="40"/>
              <w:jc w:val="center"/>
              <w:rPr>
                <w:sz w:val="22"/>
                <w:szCs w:val="22"/>
              </w:rPr>
            </w:pPr>
          </w:p>
        </w:tc>
      </w:tr>
      <w:tr w:rsidR="00E43395" w:rsidRPr="006776F3" w14:paraId="34AF2032" w14:textId="77777777">
        <w:tc>
          <w:tcPr>
            <w:tcW w:w="1392" w:type="dxa"/>
            <w:tcBorders>
              <w:left w:val="single" w:sz="4" w:space="0" w:color="000000"/>
              <w:bottom w:val="dotted" w:sz="4" w:space="0" w:color="000000"/>
              <w:right w:val="dotted" w:sz="4" w:space="0" w:color="000000"/>
            </w:tcBorders>
            <w:tcMar>
              <w:top w:w="0" w:type="dxa"/>
              <w:left w:w="108" w:type="dxa"/>
              <w:bottom w:w="0" w:type="dxa"/>
              <w:right w:w="108" w:type="dxa"/>
            </w:tcMar>
          </w:tcPr>
          <w:p w14:paraId="3B7F08FE"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3556" w:type="dxa"/>
            <w:tcBorders>
              <w:left w:val="dotted" w:sz="4" w:space="0" w:color="000000"/>
              <w:bottom w:val="dotted" w:sz="4" w:space="0" w:color="000000"/>
              <w:right w:val="dotted" w:sz="4" w:space="0" w:color="000000"/>
            </w:tcBorders>
            <w:tcMar>
              <w:top w:w="0" w:type="dxa"/>
              <w:left w:w="108" w:type="dxa"/>
              <w:bottom w:w="0" w:type="dxa"/>
              <w:right w:w="108" w:type="dxa"/>
            </w:tcMar>
          </w:tcPr>
          <w:p w14:paraId="1388BB30" w14:textId="77777777" w:rsidR="00E43395" w:rsidRPr="006776F3" w:rsidRDefault="00E43395">
            <w:pPr>
              <w:pStyle w:val="Standard"/>
              <w:widowControl w:val="0"/>
              <w:spacing w:before="40" w:after="40"/>
              <w:jc w:val="both"/>
              <w:rPr>
                <w:sz w:val="22"/>
                <w:szCs w:val="22"/>
              </w:rPr>
            </w:pPr>
          </w:p>
        </w:tc>
        <w:tc>
          <w:tcPr>
            <w:tcW w:w="2254" w:type="dxa"/>
            <w:tcBorders>
              <w:left w:val="dotted" w:sz="4" w:space="0" w:color="000000"/>
              <w:bottom w:val="dotted" w:sz="4" w:space="0" w:color="000000"/>
              <w:right w:val="dotted" w:sz="4" w:space="0" w:color="000000"/>
            </w:tcBorders>
            <w:tcMar>
              <w:top w:w="0" w:type="dxa"/>
              <w:left w:w="108" w:type="dxa"/>
              <w:bottom w:w="0" w:type="dxa"/>
              <w:right w:w="108" w:type="dxa"/>
            </w:tcMar>
          </w:tcPr>
          <w:p w14:paraId="7F81DBC7" w14:textId="77777777" w:rsidR="00E43395" w:rsidRPr="006776F3" w:rsidRDefault="00E43395">
            <w:pPr>
              <w:pStyle w:val="Standard"/>
              <w:widowControl w:val="0"/>
              <w:spacing w:before="40" w:after="40"/>
              <w:rPr>
                <w:sz w:val="22"/>
                <w:szCs w:val="22"/>
              </w:rPr>
            </w:pPr>
          </w:p>
        </w:tc>
        <w:tc>
          <w:tcPr>
            <w:tcW w:w="2429" w:type="dxa"/>
            <w:gridSpan w:val="2"/>
            <w:tcBorders>
              <w:left w:val="dotted" w:sz="4" w:space="0" w:color="000000"/>
              <w:bottom w:val="dotted" w:sz="4" w:space="0" w:color="000000"/>
              <w:right w:val="single" w:sz="4" w:space="0" w:color="000000"/>
            </w:tcBorders>
            <w:tcMar>
              <w:top w:w="0" w:type="dxa"/>
              <w:left w:w="108" w:type="dxa"/>
              <w:bottom w:w="0" w:type="dxa"/>
              <w:right w:w="108" w:type="dxa"/>
            </w:tcMar>
          </w:tcPr>
          <w:p w14:paraId="33D95C1A" w14:textId="77777777" w:rsidR="00E43395" w:rsidRPr="006776F3" w:rsidRDefault="00E43395">
            <w:pPr>
              <w:pStyle w:val="Standard"/>
              <w:widowControl w:val="0"/>
              <w:spacing w:before="40" w:after="40"/>
              <w:jc w:val="center"/>
              <w:rPr>
                <w:sz w:val="22"/>
                <w:szCs w:val="22"/>
              </w:rPr>
            </w:pPr>
          </w:p>
        </w:tc>
      </w:tr>
      <w:tr w:rsidR="00E43395" w:rsidRPr="006776F3" w14:paraId="60CFF56F" w14:textId="77777777">
        <w:tc>
          <w:tcPr>
            <w:tcW w:w="1392" w:type="dxa"/>
            <w:tcBorders>
              <w:left w:val="single" w:sz="4" w:space="0" w:color="000000"/>
              <w:bottom w:val="dotted" w:sz="4" w:space="0" w:color="000000"/>
              <w:right w:val="dotted" w:sz="4" w:space="0" w:color="000000"/>
            </w:tcBorders>
            <w:tcMar>
              <w:top w:w="0" w:type="dxa"/>
              <w:left w:w="108" w:type="dxa"/>
              <w:bottom w:w="0" w:type="dxa"/>
              <w:right w:w="108" w:type="dxa"/>
            </w:tcMar>
          </w:tcPr>
          <w:p w14:paraId="3D72F455" w14:textId="77777777" w:rsidR="00E43395" w:rsidRPr="006776F3" w:rsidRDefault="00E43395">
            <w:pPr>
              <w:pStyle w:val="Standard"/>
              <w:widowControl w:val="0"/>
              <w:spacing w:before="40" w:after="40"/>
              <w:jc w:val="center"/>
              <w:rPr>
                <w:sz w:val="22"/>
                <w:szCs w:val="22"/>
              </w:rPr>
            </w:pPr>
          </w:p>
        </w:tc>
        <w:tc>
          <w:tcPr>
            <w:tcW w:w="3556" w:type="dxa"/>
            <w:tcBorders>
              <w:left w:val="dotted" w:sz="4" w:space="0" w:color="000000"/>
              <w:bottom w:val="dotted" w:sz="4" w:space="0" w:color="000000"/>
              <w:right w:val="dotted" w:sz="4" w:space="0" w:color="000000"/>
            </w:tcBorders>
            <w:tcMar>
              <w:top w:w="0" w:type="dxa"/>
              <w:left w:w="108" w:type="dxa"/>
              <w:bottom w:w="0" w:type="dxa"/>
              <w:right w:w="108" w:type="dxa"/>
            </w:tcMar>
          </w:tcPr>
          <w:p w14:paraId="7E14365E" w14:textId="77777777" w:rsidR="00E43395" w:rsidRPr="006776F3" w:rsidRDefault="00E43395">
            <w:pPr>
              <w:pStyle w:val="Standard"/>
              <w:widowControl w:val="0"/>
              <w:spacing w:before="40" w:after="40"/>
              <w:jc w:val="both"/>
              <w:rPr>
                <w:sz w:val="22"/>
                <w:szCs w:val="22"/>
              </w:rPr>
            </w:pPr>
          </w:p>
        </w:tc>
        <w:tc>
          <w:tcPr>
            <w:tcW w:w="2254" w:type="dxa"/>
            <w:tcBorders>
              <w:left w:val="dotted" w:sz="4" w:space="0" w:color="000000"/>
              <w:bottom w:val="dotted" w:sz="4" w:space="0" w:color="000000"/>
              <w:right w:val="dotted" w:sz="4" w:space="0" w:color="000000"/>
            </w:tcBorders>
            <w:tcMar>
              <w:top w:w="0" w:type="dxa"/>
              <w:left w:w="108" w:type="dxa"/>
              <w:bottom w:w="0" w:type="dxa"/>
              <w:right w:w="108" w:type="dxa"/>
            </w:tcMar>
          </w:tcPr>
          <w:p w14:paraId="6876BE04" w14:textId="77777777" w:rsidR="00E43395" w:rsidRPr="006776F3" w:rsidRDefault="00E43395">
            <w:pPr>
              <w:pStyle w:val="Standard"/>
              <w:widowControl w:val="0"/>
              <w:spacing w:before="40" w:after="40"/>
              <w:rPr>
                <w:sz w:val="22"/>
                <w:szCs w:val="22"/>
              </w:rPr>
            </w:pPr>
          </w:p>
        </w:tc>
        <w:tc>
          <w:tcPr>
            <w:tcW w:w="2429" w:type="dxa"/>
            <w:gridSpan w:val="2"/>
            <w:tcBorders>
              <w:left w:val="dotted" w:sz="4" w:space="0" w:color="000000"/>
              <w:bottom w:val="dotted" w:sz="4" w:space="0" w:color="000000"/>
              <w:right w:val="single" w:sz="4" w:space="0" w:color="000000"/>
            </w:tcBorders>
            <w:tcMar>
              <w:top w:w="0" w:type="dxa"/>
              <w:left w:w="108" w:type="dxa"/>
              <w:bottom w:w="0" w:type="dxa"/>
              <w:right w:w="108" w:type="dxa"/>
            </w:tcMar>
          </w:tcPr>
          <w:p w14:paraId="2E6481AF" w14:textId="77777777" w:rsidR="00E43395" w:rsidRPr="006776F3" w:rsidRDefault="00E43395">
            <w:pPr>
              <w:pStyle w:val="Standard"/>
              <w:widowControl w:val="0"/>
              <w:spacing w:before="40" w:after="40"/>
              <w:jc w:val="center"/>
              <w:rPr>
                <w:sz w:val="22"/>
                <w:szCs w:val="22"/>
              </w:rPr>
            </w:pPr>
          </w:p>
        </w:tc>
      </w:tr>
    </w:tbl>
    <w:p w14:paraId="25077B84" w14:textId="77777777" w:rsidR="00E43395" w:rsidRPr="006776F3" w:rsidRDefault="00E43395">
      <w:pPr>
        <w:pStyle w:val="Standard"/>
        <w:autoSpaceDE w:val="0"/>
        <w:jc w:val="center"/>
        <w:rPr>
          <w:b/>
          <w:bCs/>
          <w:sz w:val="22"/>
          <w:szCs w:val="22"/>
        </w:rPr>
      </w:pPr>
    </w:p>
    <w:p w14:paraId="2B1A48C7" w14:textId="77777777" w:rsidR="00E43395" w:rsidRPr="006776F3" w:rsidRDefault="00000000">
      <w:pPr>
        <w:pStyle w:val="Standard"/>
        <w:autoSpaceDE w:val="0"/>
        <w:jc w:val="center"/>
        <w:rPr>
          <w:b/>
          <w:bCs/>
          <w:sz w:val="22"/>
          <w:szCs w:val="22"/>
        </w:rPr>
      </w:pPr>
      <w:r w:rsidRPr="006776F3">
        <w:rPr>
          <w:b/>
          <w:bCs/>
          <w:sz w:val="22"/>
          <w:szCs w:val="22"/>
        </w:rPr>
        <w:t xml:space="preserve">ai fini della partecipazione alla gara ed ai sensi dell’art. 47 del DPR 445/2000 e </w:t>
      </w:r>
      <w:proofErr w:type="spellStart"/>
      <w:r w:rsidRPr="006776F3">
        <w:rPr>
          <w:b/>
          <w:bCs/>
          <w:sz w:val="22"/>
          <w:szCs w:val="22"/>
        </w:rPr>
        <w:t>s.m.i.</w:t>
      </w:r>
      <w:proofErr w:type="spellEnd"/>
    </w:p>
    <w:p w14:paraId="2A66BB42" w14:textId="77777777" w:rsidR="00E43395" w:rsidRPr="006776F3" w:rsidRDefault="00E43395">
      <w:pPr>
        <w:pStyle w:val="Standard"/>
        <w:autoSpaceDE w:val="0"/>
        <w:jc w:val="center"/>
        <w:rPr>
          <w:b/>
          <w:bCs/>
          <w:sz w:val="22"/>
          <w:szCs w:val="22"/>
        </w:rPr>
      </w:pPr>
    </w:p>
    <w:p w14:paraId="422A98F6" w14:textId="77777777" w:rsidR="00E43395" w:rsidRPr="006776F3" w:rsidRDefault="00000000">
      <w:pPr>
        <w:pStyle w:val="Standard"/>
        <w:autoSpaceDE w:val="0"/>
        <w:jc w:val="center"/>
        <w:rPr>
          <w:b/>
          <w:bCs/>
          <w:sz w:val="22"/>
          <w:szCs w:val="22"/>
        </w:rPr>
      </w:pPr>
      <w:r w:rsidRPr="006776F3">
        <w:rPr>
          <w:b/>
          <w:bCs/>
          <w:sz w:val="22"/>
          <w:szCs w:val="22"/>
        </w:rPr>
        <w:t>DICHIARA/DICHIARANO</w:t>
      </w:r>
    </w:p>
    <w:p w14:paraId="773AE1DE" w14:textId="1C6540D9" w:rsidR="00E43395" w:rsidRPr="006776F3" w:rsidRDefault="00000000">
      <w:pPr>
        <w:pStyle w:val="Standard"/>
        <w:autoSpaceDE w:val="0"/>
        <w:rPr>
          <w:b/>
          <w:bCs/>
          <w:sz w:val="22"/>
          <w:szCs w:val="22"/>
        </w:rPr>
      </w:pPr>
      <w:r w:rsidRPr="006776F3">
        <w:rPr>
          <w:b/>
          <w:bCs/>
          <w:i/>
          <w:iCs/>
          <w:sz w:val="22"/>
          <w:szCs w:val="22"/>
        </w:rPr>
        <w:t>(con riferimento ai requisiti di idoneità professionale e di capacità tecnica ed economico finanziaria di cui al paragrafo 6 del disciplinare di gara</w:t>
      </w:r>
      <w:r w:rsidR="005D6EE2" w:rsidRPr="006776F3">
        <w:rPr>
          <w:b/>
          <w:bCs/>
          <w:i/>
          <w:iCs/>
          <w:sz w:val="22"/>
          <w:szCs w:val="22"/>
        </w:rPr>
        <w:t>)</w:t>
      </w:r>
      <w:r w:rsidRPr="006776F3">
        <w:rPr>
          <w:b/>
          <w:bCs/>
          <w:caps/>
          <w:sz w:val="22"/>
          <w:szCs w:val="22"/>
        </w:rPr>
        <w:t xml:space="preserve"> di possedere i seguenti requisiti:</w:t>
      </w:r>
    </w:p>
    <w:p w14:paraId="28F7ECF3" w14:textId="77777777" w:rsidR="00E43395" w:rsidRPr="006776F3" w:rsidRDefault="00E43395">
      <w:pPr>
        <w:pStyle w:val="sche3"/>
        <w:widowControl/>
        <w:overflowPunct/>
        <w:autoSpaceDE/>
        <w:textAlignment w:val="auto"/>
        <w:rPr>
          <w:sz w:val="22"/>
          <w:szCs w:val="22"/>
          <w:lang w:val="it-IT"/>
        </w:rPr>
      </w:pPr>
    </w:p>
    <w:p w14:paraId="4A49DDF3" w14:textId="77777777" w:rsidR="00E43395" w:rsidRPr="00507B3B" w:rsidRDefault="00000000">
      <w:pPr>
        <w:pStyle w:val="Standard"/>
        <w:autoSpaceDE w:val="0"/>
        <w:spacing w:after="120" w:line="100" w:lineRule="atLeast"/>
        <w:ind w:left="-440"/>
        <w:jc w:val="both"/>
        <w:textAlignment w:val="auto"/>
        <w:rPr>
          <w:b/>
          <w:bCs/>
          <w:sz w:val="22"/>
          <w:szCs w:val="22"/>
        </w:rPr>
      </w:pPr>
      <w:r w:rsidRPr="006776F3">
        <w:rPr>
          <w:b/>
          <w:bCs/>
          <w:color w:val="C9211E"/>
          <w:sz w:val="22"/>
          <w:szCs w:val="22"/>
        </w:rPr>
        <w:t xml:space="preserve">          </w:t>
      </w:r>
      <w:r w:rsidRPr="00507B3B">
        <w:rPr>
          <w:b/>
          <w:bCs/>
          <w:sz w:val="22"/>
          <w:szCs w:val="22"/>
        </w:rPr>
        <w:t>A. REQUISITI DI IDONEITA' PROFESSIONALE</w:t>
      </w:r>
    </w:p>
    <w:p w14:paraId="707F673F" w14:textId="62A8DC16" w:rsidR="001537B5" w:rsidRDefault="001537B5" w:rsidP="00CD0F8D">
      <w:pPr>
        <w:pStyle w:val="Corpotesto"/>
        <w:widowControl/>
        <w:suppressAutoHyphens w:val="0"/>
        <w:autoSpaceDN/>
        <w:spacing w:before="61" w:after="0"/>
        <w:ind w:left="360" w:right="227"/>
        <w:jc w:val="both"/>
        <w:textAlignment w:val="auto"/>
        <w:outlineLvl w:val="0"/>
        <w:rPr>
          <w:b/>
          <w:bCs/>
          <w:sz w:val="22"/>
          <w:szCs w:val="22"/>
        </w:rPr>
      </w:pPr>
      <w:r>
        <w:rPr>
          <w:rFonts w:eastAsiaTheme="minorHAnsi"/>
          <w:b/>
          <w:bCs/>
        </w:rPr>
        <w:t xml:space="preserve">Di essere iscritto </w:t>
      </w:r>
      <w:r w:rsidRPr="00976BD7">
        <w:rPr>
          <w:rFonts w:eastAsiaTheme="minorHAnsi"/>
          <w:b/>
          <w:bCs/>
        </w:rPr>
        <w:t xml:space="preserve">nel Registro delle Imprese </w:t>
      </w:r>
      <w:r w:rsidRPr="00976BD7">
        <w:rPr>
          <w:rFonts w:eastAsiaTheme="minorHAnsi"/>
        </w:rPr>
        <w:t>per attività pertinenti con quelle oggetto della presente</w:t>
      </w:r>
      <w:r>
        <w:rPr>
          <w:rFonts w:eastAsiaTheme="minorHAnsi"/>
        </w:rPr>
        <w:t xml:space="preserve"> </w:t>
      </w:r>
      <w:r w:rsidRPr="00976BD7">
        <w:rPr>
          <w:rFonts w:eastAsiaTheme="minorHAnsi"/>
        </w:rPr>
        <w:t>procedura di gara.</w:t>
      </w:r>
    </w:p>
    <w:p w14:paraId="66D16EAB" w14:textId="37724572" w:rsidR="00CD0F8D" w:rsidRPr="00CD0F8D" w:rsidRDefault="00CD0F8D" w:rsidP="00CD0F8D">
      <w:pPr>
        <w:pStyle w:val="Corpotesto"/>
        <w:widowControl/>
        <w:suppressAutoHyphens w:val="0"/>
        <w:autoSpaceDN/>
        <w:spacing w:before="61" w:after="0"/>
        <w:ind w:left="360" w:right="227"/>
        <w:jc w:val="both"/>
        <w:textAlignment w:val="auto"/>
        <w:outlineLvl w:val="0"/>
        <w:rPr>
          <w:b/>
          <w:bCs/>
          <w:sz w:val="22"/>
          <w:szCs w:val="22"/>
          <w:u w:val="single"/>
        </w:rPr>
      </w:pPr>
      <w:r>
        <w:rPr>
          <w:b/>
          <w:bCs/>
          <w:sz w:val="22"/>
          <w:szCs w:val="22"/>
          <w:u w:val="single"/>
        </w:rPr>
        <w:t>Camera di commercio___________________________________</w:t>
      </w:r>
    </w:p>
    <w:p w14:paraId="38EA3D9A" w14:textId="7480F02A" w:rsidR="00CD0F8D" w:rsidRPr="00566166" w:rsidRDefault="00CD0F8D" w:rsidP="00CD0F8D">
      <w:pPr>
        <w:pStyle w:val="Paragrafoelenco"/>
        <w:suppressAutoHyphens w:val="0"/>
        <w:autoSpaceDN/>
        <w:spacing w:before="59" w:line="228" w:lineRule="auto"/>
        <w:ind w:left="360" w:right="228"/>
        <w:jc w:val="both"/>
        <w:textAlignment w:val="auto"/>
        <w:outlineLvl w:val="0"/>
      </w:pPr>
      <w:r>
        <w:t>_____________________________________________________________________________________________________________________________________________________________________________________________________________________</w:t>
      </w:r>
      <w:r w:rsidRPr="00CD0F8D">
        <w:rPr>
          <w:rFonts w:eastAsiaTheme="minorHAnsi"/>
        </w:rPr>
        <w:t>);</w:t>
      </w:r>
    </w:p>
    <w:p w14:paraId="1CA4A17B" w14:textId="77777777" w:rsidR="00E158F4" w:rsidRPr="001537B5" w:rsidRDefault="00000000" w:rsidP="001537B5">
      <w:pPr>
        <w:pStyle w:val="Standard"/>
        <w:autoSpaceDE w:val="0"/>
        <w:spacing w:after="120" w:line="100" w:lineRule="atLeast"/>
        <w:ind w:left="-440"/>
        <w:jc w:val="both"/>
        <w:textAlignment w:val="auto"/>
        <w:rPr>
          <w:b/>
          <w:bCs/>
          <w:sz w:val="22"/>
          <w:szCs w:val="22"/>
        </w:rPr>
      </w:pPr>
      <w:r w:rsidRPr="006776F3">
        <w:rPr>
          <w:b/>
          <w:bCs/>
          <w:color w:val="C9211E"/>
          <w:sz w:val="22"/>
          <w:szCs w:val="22"/>
        </w:rPr>
        <w:t xml:space="preserve">          </w:t>
      </w:r>
      <w:r w:rsidRPr="001537B5">
        <w:rPr>
          <w:b/>
          <w:bCs/>
          <w:sz w:val="22"/>
          <w:szCs w:val="22"/>
        </w:rPr>
        <w:t>B. REQUISITI DI ORDINE SPECIALE – REQUISITI DI CAPACITA’ ECONOMICO E FINANZIARIA</w:t>
      </w:r>
    </w:p>
    <w:tbl>
      <w:tblPr>
        <w:tblStyle w:val="Grigliatabella"/>
        <w:tblW w:w="9980" w:type="dxa"/>
        <w:tblLook w:val="04A0" w:firstRow="1" w:lastRow="0" w:firstColumn="1" w:lastColumn="0" w:noHBand="0" w:noVBand="1"/>
      </w:tblPr>
      <w:tblGrid>
        <w:gridCol w:w="2048"/>
        <w:gridCol w:w="1094"/>
        <w:gridCol w:w="1641"/>
        <w:gridCol w:w="1367"/>
        <w:gridCol w:w="1915"/>
        <w:gridCol w:w="1915"/>
      </w:tblGrid>
      <w:tr w:rsidR="00507B3B" w:rsidRPr="00507B3B" w14:paraId="7106BDE9" w14:textId="77777777" w:rsidTr="00507B3B">
        <w:trPr>
          <w:trHeight w:val="743"/>
        </w:trPr>
        <w:tc>
          <w:tcPr>
            <w:tcW w:w="2048" w:type="dxa"/>
          </w:tcPr>
          <w:p w14:paraId="4D518793"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proofErr w:type="spellStart"/>
            <w:r w:rsidRPr="00507B3B">
              <w:rPr>
                <w:rFonts w:ascii="Times New Roman" w:eastAsiaTheme="minorHAnsi" w:hAnsi="Times New Roman" w:cs="Times New Roman"/>
                <w:b/>
                <w:bCs/>
                <w:sz w:val="20"/>
                <w:szCs w:val="20"/>
              </w:rPr>
              <w:t>Gruppi</w:t>
            </w:r>
            <w:proofErr w:type="spellEnd"/>
            <w:r w:rsidRPr="00507B3B">
              <w:rPr>
                <w:rFonts w:ascii="Times New Roman" w:eastAsiaTheme="minorHAnsi" w:hAnsi="Times New Roman" w:cs="Times New Roman"/>
                <w:b/>
                <w:bCs/>
                <w:sz w:val="20"/>
                <w:szCs w:val="20"/>
              </w:rPr>
              <w:t xml:space="preserve"> di </w:t>
            </w:r>
            <w:proofErr w:type="spellStart"/>
            <w:r w:rsidRPr="00507B3B">
              <w:rPr>
                <w:rFonts w:ascii="Times New Roman" w:eastAsiaTheme="minorHAnsi" w:hAnsi="Times New Roman" w:cs="Times New Roman"/>
                <w:b/>
                <w:bCs/>
                <w:sz w:val="20"/>
                <w:szCs w:val="20"/>
              </w:rPr>
              <w:t>categorie</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omogenee</w:t>
            </w:r>
            <w:proofErr w:type="spellEnd"/>
          </w:p>
        </w:tc>
        <w:tc>
          <w:tcPr>
            <w:tcW w:w="1094" w:type="dxa"/>
          </w:tcPr>
          <w:p w14:paraId="4BCAEFD6"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proofErr w:type="spellStart"/>
            <w:r w:rsidRPr="00507B3B">
              <w:rPr>
                <w:rFonts w:ascii="Times New Roman" w:eastAsiaTheme="minorHAnsi" w:hAnsi="Times New Roman" w:cs="Times New Roman"/>
                <w:b/>
                <w:bCs/>
                <w:sz w:val="20"/>
                <w:szCs w:val="20"/>
              </w:rPr>
              <w:t>Categorie</w:t>
            </w:r>
            <w:proofErr w:type="spellEnd"/>
          </w:p>
        </w:tc>
        <w:tc>
          <w:tcPr>
            <w:tcW w:w="1641" w:type="dxa"/>
          </w:tcPr>
          <w:p w14:paraId="435FD1FD"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proofErr w:type="spellStart"/>
            <w:r w:rsidRPr="00507B3B">
              <w:rPr>
                <w:rFonts w:ascii="Times New Roman" w:eastAsiaTheme="minorHAnsi" w:hAnsi="Times New Roman" w:cs="Times New Roman"/>
                <w:b/>
                <w:bCs/>
                <w:sz w:val="20"/>
                <w:szCs w:val="20"/>
              </w:rPr>
              <w:t>Importo</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Lavori</w:t>
            </w:r>
            <w:proofErr w:type="spellEnd"/>
          </w:p>
        </w:tc>
        <w:tc>
          <w:tcPr>
            <w:tcW w:w="1367" w:type="dxa"/>
          </w:tcPr>
          <w:p w14:paraId="4E07AA4E"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w:t>
            </w:r>
            <w:proofErr w:type="spellStart"/>
            <w:r w:rsidRPr="00507B3B">
              <w:rPr>
                <w:rFonts w:ascii="Times New Roman" w:eastAsiaTheme="minorHAnsi" w:hAnsi="Times New Roman" w:cs="Times New Roman"/>
                <w:b/>
                <w:bCs/>
                <w:sz w:val="20"/>
                <w:szCs w:val="20"/>
              </w:rPr>
              <w:t>incidenza</w:t>
            </w:r>
            <w:proofErr w:type="spellEnd"/>
          </w:p>
        </w:tc>
        <w:tc>
          <w:tcPr>
            <w:tcW w:w="1915" w:type="dxa"/>
          </w:tcPr>
          <w:p w14:paraId="171D528C"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proofErr w:type="spellStart"/>
            <w:r w:rsidRPr="00507B3B">
              <w:rPr>
                <w:rFonts w:ascii="Times New Roman" w:eastAsiaTheme="minorHAnsi" w:hAnsi="Times New Roman" w:cs="Times New Roman"/>
                <w:b/>
                <w:bCs/>
                <w:sz w:val="20"/>
                <w:szCs w:val="20"/>
              </w:rPr>
              <w:t>Importo</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costi</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della</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sicurezza</w:t>
            </w:r>
            <w:proofErr w:type="spellEnd"/>
          </w:p>
        </w:tc>
        <w:tc>
          <w:tcPr>
            <w:tcW w:w="1915" w:type="dxa"/>
          </w:tcPr>
          <w:p w14:paraId="5AF48107"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lang w:val="it-IT"/>
              </w:rPr>
            </w:pPr>
            <w:r w:rsidRPr="00507B3B">
              <w:rPr>
                <w:rFonts w:ascii="Times New Roman" w:eastAsiaTheme="minorHAnsi" w:hAnsi="Times New Roman" w:cs="Times New Roman"/>
                <w:b/>
                <w:bCs/>
                <w:sz w:val="20"/>
                <w:szCs w:val="20"/>
                <w:lang w:val="it-IT"/>
              </w:rPr>
              <w:t>Importo lavori +costi della sicurezza</w:t>
            </w:r>
          </w:p>
        </w:tc>
      </w:tr>
      <w:tr w:rsidR="00507B3B" w:rsidRPr="00507B3B" w14:paraId="79BD25B4" w14:textId="77777777" w:rsidTr="00507B3B">
        <w:trPr>
          <w:trHeight w:val="484"/>
        </w:trPr>
        <w:tc>
          <w:tcPr>
            <w:tcW w:w="2048" w:type="dxa"/>
          </w:tcPr>
          <w:p w14:paraId="2AB081B7"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lastRenderedPageBreak/>
              <w:t xml:space="preserve">Opere di </w:t>
            </w:r>
            <w:proofErr w:type="spellStart"/>
            <w:r w:rsidRPr="00507B3B">
              <w:rPr>
                <w:rFonts w:ascii="Times New Roman" w:eastAsiaTheme="minorHAnsi" w:hAnsi="Times New Roman" w:cs="Times New Roman"/>
                <w:b/>
                <w:bCs/>
                <w:sz w:val="20"/>
                <w:szCs w:val="20"/>
              </w:rPr>
              <w:t>ingegneria</w:t>
            </w:r>
            <w:proofErr w:type="spellEnd"/>
            <w:r w:rsidRPr="00507B3B">
              <w:rPr>
                <w:rFonts w:ascii="Times New Roman" w:eastAsiaTheme="minorHAnsi" w:hAnsi="Times New Roman" w:cs="Times New Roman"/>
                <w:b/>
                <w:bCs/>
                <w:sz w:val="20"/>
                <w:szCs w:val="20"/>
              </w:rPr>
              <w:t xml:space="preserve"> </w:t>
            </w:r>
            <w:proofErr w:type="spellStart"/>
            <w:r w:rsidRPr="00507B3B">
              <w:rPr>
                <w:rFonts w:ascii="Times New Roman" w:eastAsiaTheme="minorHAnsi" w:hAnsi="Times New Roman" w:cs="Times New Roman"/>
                <w:b/>
                <w:bCs/>
                <w:sz w:val="20"/>
                <w:szCs w:val="20"/>
              </w:rPr>
              <w:t>naturalistiche</w:t>
            </w:r>
            <w:proofErr w:type="spellEnd"/>
          </w:p>
        </w:tc>
        <w:tc>
          <w:tcPr>
            <w:tcW w:w="1094" w:type="dxa"/>
          </w:tcPr>
          <w:p w14:paraId="506D1CE0"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OG13</w:t>
            </w:r>
          </w:p>
        </w:tc>
        <w:tc>
          <w:tcPr>
            <w:tcW w:w="1641" w:type="dxa"/>
          </w:tcPr>
          <w:p w14:paraId="04F99D96"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€ 354.977,88</w:t>
            </w:r>
          </w:p>
        </w:tc>
        <w:tc>
          <w:tcPr>
            <w:tcW w:w="1367" w:type="dxa"/>
          </w:tcPr>
          <w:p w14:paraId="771F3FA8"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100%</w:t>
            </w:r>
          </w:p>
        </w:tc>
        <w:tc>
          <w:tcPr>
            <w:tcW w:w="1915" w:type="dxa"/>
          </w:tcPr>
          <w:p w14:paraId="04DA0AC5"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€ 5.324,67</w:t>
            </w:r>
          </w:p>
        </w:tc>
        <w:tc>
          <w:tcPr>
            <w:tcW w:w="1915" w:type="dxa"/>
          </w:tcPr>
          <w:p w14:paraId="3BDBC90F" w14:textId="77777777" w:rsidR="00507B3B" w:rsidRPr="00507B3B" w:rsidRDefault="00507B3B" w:rsidP="00884F8C">
            <w:pPr>
              <w:autoSpaceDE w:val="0"/>
              <w:autoSpaceDN w:val="0"/>
              <w:adjustRightInd w:val="0"/>
              <w:jc w:val="left"/>
              <w:rPr>
                <w:rFonts w:ascii="Times New Roman" w:eastAsiaTheme="minorHAnsi" w:hAnsi="Times New Roman" w:cs="Times New Roman"/>
                <w:b/>
                <w:bCs/>
                <w:sz w:val="20"/>
                <w:szCs w:val="20"/>
              </w:rPr>
            </w:pPr>
            <w:r w:rsidRPr="00507B3B">
              <w:rPr>
                <w:rFonts w:ascii="Times New Roman" w:eastAsiaTheme="minorHAnsi" w:hAnsi="Times New Roman" w:cs="Times New Roman"/>
                <w:b/>
                <w:bCs/>
                <w:sz w:val="20"/>
                <w:szCs w:val="20"/>
              </w:rPr>
              <w:t>€ 360.302,55</w:t>
            </w:r>
          </w:p>
        </w:tc>
      </w:tr>
    </w:tbl>
    <w:p w14:paraId="05224AC2" w14:textId="77777777" w:rsidR="001537B5" w:rsidRDefault="001537B5" w:rsidP="001537B5">
      <w:pPr>
        <w:autoSpaceDE w:val="0"/>
        <w:adjustRightInd w:val="0"/>
        <w:jc w:val="both"/>
        <w:rPr>
          <w:rFonts w:eastAsiaTheme="minorHAnsi"/>
          <w:b/>
          <w:bCs/>
          <w:sz w:val="22"/>
          <w:szCs w:val="22"/>
        </w:rPr>
      </w:pPr>
    </w:p>
    <w:p w14:paraId="3A4417A9" w14:textId="77777777" w:rsidR="001537B5" w:rsidRDefault="001537B5" w:rsidP="001537B5">
      <w:pPr>
        <w:autoSpaceDE w:val="0"/>
        <w:adjustRightInd w:val="0"/>
        <w:jc w:val="both"/>
        <w:rPr>
          <w:rFonts w:eastAsiaTheme="minorHAnsi"/>
          <w:b/>
          <w:bCs/>
          <w:sz w:val="22"/>
          <w:szCs w:val="22"/>
        </w:rPr>
      </w:pPr>
    </w:p>
    <w:p w14:paraId="0D2258E1" w14:textId="4DAC1325" w:rsidR="00507B3B" w:rsidRPr="001537B5" w:rsidRDefault="001537B5" w:rsidP="001537B5">
      <w:pPr>
        <w:autoSpaceDE w:val="0"/>
        <w:adjustRightInd w:val="0"/>
        <w:jc w:val="both"/>
        <w:rPr>
          <w:rFonts w:eastAsiaTheme="minorHAnsi"/>
          <w:b/>
          <w:bCs/>
          <w:sz w:val="20"/>
          <w:szCs w:val="20"/>
        </w:rPr>
      </w:pPr>
      <w:r w:rsidRPr="001537B5">
        <w:rPr>
          <w:rFonts w:eastAsiaTheme="minorHAnsi"/>
          <w:b/>
          <w:bCs/>
          <w:sz w:val="20"/>
          <w:szCs w:val="20"/>
        </w:rPr>
        <w:t>S</w:t>
      </w:r>
      <w:r w:rsidR="00507B3B" w:rsidRPr="001537B5">
        <w:rPr>
          <w:rFonts w:eastAsiaTheme="minorHAnsi"/>
          <w:b/>
          <w:bCs/>
          <w:sz w:val="20"/>
          <w:szCs w:val="20"/>
        </w:rPr>
        <w:t xml:space="preserve">i richiede il possesso di attestazione SOA </w:t>
      </w:r>
      <w:r w:rsidR="00507B3B" w:rsidRPr="001537B5">
        <w:rPr>
          <w:rFonts w:eastAsiaTheme="minorHAnsi"/>
          <w:sz w:val="20"/>
          <w:szCs w:val="20"/>
        </w:rPr>
        <w:t>rilasciata da Società Organismo di Attestazione (SOA),</w:t>
      </w:r>
      <w:r w:rsidR="00507B3B" w:rsidRPr="001537B5">
        <w:rPr>
          <w:rFonts w:eastAsiaTheme="minorHAnsi"/>
          <w:b/>
          <w:bCs/>
          <w:sz w:val="20"/>
          <w:szCs w:val="20"/>
        </w:rPr>
        <w:t xml:space="preserve"> </w:t>
      </w:r>
      <w:r w:rsidR="00507B3B" w:rsidRPr="001537B5">
        <w:rPr>
          <w:rFonts w:eastAsiaTheme="minorHAnsi"/>
          <w:sz w:val="20"/>
          <w:szCs w:val="20"/>
        </w:rPr>
        <w:t xml:space="preserve">regolarmente autorizzata, in corso di validità, che documenti ai sensi dell’Allegato II.12 al Codice </w:t>
      </w:r>
      <w:r w:rsidR="00507B3B" w:rsidRPr="001537B5">
        <w:rPr>
          <w:rFonts w:eastAsiaTheme="minorHAnsi"/>
          <w:b/>
          <w:bCs/>
          <w:sz w:val="20"/>
          <w:szCs w:val="20"/>
        </w:rPr>
        <w:t xml:space="preserve">la qualificazione nella </w:t>
      </w:r>
      <w:proofErr w:type="spellStart"/>
      <w:r w:rsidR="00507B3B" w:rsidRPr="001537B5">
        <w:rPr>
          <w:rFonts w:eastAsiaTheme="minorHAnsi"/>
          <w:b/>
          <w:bCs/>
          <w:sz w:val="20"/>
          <w:szCs w:val="20"/>
        </w:rPr>
        <w:t>Cat</w:t>
      </w:r>
      <w:proofErr w:type="spellEnd"/>
      <w:r w:rsidR="00507B3B" w:rsidRPr="001537B5">
        <w:rPr>
          <w:rFonts w:eastAsiaTheme="minorHAnsi"/>
          <w:b/>
          <w:bCs/>
          <w:sz w:val="20"/>
          <w:szCs w:val="20"/>
        </w:rPr>
        <w:t xml:space="preserve">. prevalente OG 13 – classifica II. </w:t>
      </w:r>
      <w:r w:rsidR="00507B3B" w:rsidRPr="001537B5">
        <w:rPr>
          <w:rFonts w:eastAsiaTheme="minorHAnsi"/>
          <w:sz w:val="20"/>
          <w:szCs w:val="20"/>
        </w:rPr>
        <w:t xml:space="preserve">Trattandosi infatti </w:t>
      </w:r>
      <w:r w:rsidR="00507B3B" w:rsidRPr="001537B5">
        <w:rPr>
          <w:rFonts w:eastAsiaTheme="minorHAnsi"/>
          <w:b/>
          <w:bCs/>
          <w:sz w:val="20"/>
          <w:szCs w:val="20"/>
        </w:rPr>
        <w:t xml:space="preserve">di categoria prevalente, </w:t>
      </w:r>
      <w:r w:rsidR="00507B3B" w:rsidRPr="001537B5">
        <w:rPr>
          <w:rFonts w:eastAsiaTheme="minorHAnsi"/>
          <w:sz w:val="20"/>
          <w:szCs w:val="20"/>
        </w:rPr>
        <w:t xml:space="preserve">relativamente alla presente procedura, </w:t>
      </w:r>
      <w:r w:rsidR="00507B3B" w:rsidRPr="001537B5">
        <w:rPr>
          <w:rFonts w:eastAsiaTheme="minorHAnsi"/>
          <w:b/>
          <w:bCs/>
          <w:sz w:val="20"/>
          <w:szCs w:val="20"/>
        </w:rPr>
        <w:t>tale categoria diviene a qualificazione obbligatoria.</w:t>
      </w:r>
    </w:p>
    <w:p w14:paraId="79B86C80" w14:textId="77777777" w:rsidR="00507B3B" w:rsidRPr="001537B5" w:rsidRDefault="00507B3B" w:rsidP="001537B5">
      <w:pPr>
        <w:autoSpaceDE w:val="0"/>
        <w:adjustRightInd w:val="0"/>
        <w:jc w:val="both"/>
        <w:rPr>
          <w:rFonts w:eastAsiaTheme="minorHAnsi"/>
          <w:b/>
          <w:bCs/>
          <w:sz w:val="20"/>
          <w:szCs w:val="20"/>
        </w:rPr>
      </w:pPr>
      <w:r w:rsidRPr="001537B5">
        <w:rPr>
          <w:rFonts w:eastAsiaTheme="minorHAnsi"/>
          <w:b/>
          <w:bCs/>
          <w:sz w:val="20"/>
          <w:szCs w:val="20"/>
        </w:rPr>
        <w:t xml:space="preserve">Per quanto riguarda tale categoria si puntualizza </w:t>
      </w:r>
      <w:r w:rsidRPr="001537B5">
        <w:rPr>
          <w:rFonts w:eastAsiaTheme="minorHAnsi"/>
          <w:sz w:val="20"/>
          <w:szCs w:val="20"/>
        </w:rPr>
        <w:t xml:space="preserve">che trattandosi di categoria prevalente </w:t>
      </w:r>
      <w:r w:rsidRPr="001537B5">
        <w:rPr>
          <w:rFonts w:eastAsiaTheme="minorHAnsi"/>
          <w:b/>
          <w:bCs/>
          <w:sz w:val="20"/>
          <w:szCs w:val="20"/>
        </w:rPr>
        <w:t>non è ammesso il subappalto qualificatorio</w:t>
      </w:r>
      <w:r w:rsidRPr="001537B5">
        <w:rPr>
          <w:rFonts w:eastAsiaTheme="minorHAnsi"/>
          <w:sz w:val="20"/>
          <w:szCs w:val="20"/>
        </w:rPr>
        <w:t xml:space="preserve">. </w:t>
      </w:r>
      <w:r w:rsidRPr="001537B5">
        <w:rPr>
          <w:rFonts w:eastAsiaTheme="minorHAnsi"/>
          <w:b/>
          <w:bCs/>
          <w:sz w:val="20"/>
          <w:szCs w:val="20"/>
        </w:rPr>
        <w:t xml:space="preserve">Per i requisiti di qualificazione si applica l’allegato II.12 del D. Lgs. 36/2023 e l’art. 12, co. 2 del D.L. 47/2014, convertito con Legge 80/2014. </w:t>
      </w:r>
      <w:r w:rsidRPr="001537B5">
        <w:rPr>
          <w:rFonts w:eastAsiaTheme="minorHAnsi"/>
          <w:sz w:val="20"/>
          <w:szCs w:val="20"/>
        </w:rPr>
        <w:t>Non vi sono categorie scorporabili.</w:t>
      </w:r>
    </w:p>
    <w:p w14:paraId="3327769E" w14:textId="77777777" w:rsidR="00507B3B" w:rsidRPr="001537B5" w:rsidRDefault="00507B3B" w:rsidP="001537B5">
      <w:pPr>
        <w:autoSpaceDE w:val="0"/>
        <w:adjustRightInd w:val="0"/>
        <w:jc w:val="both"/>
        <w:rPr>
          <w:rFonts w:eastAsiaTheme="minorHAnsi"/>
          <w:b/>
          <w:bCs/>
          <w:sz w:val="20"/>
          <w:szCs w:val="20"/>
        </w:rPr>
      </w:pPr>
      <w:r w:rsidRPr="001537B5">
        <w:rPr>
          <w:rFonts w:eastAsiaTheme="minorHAnsi"/>
          <w:sz w:val="20"/>
          <w:szCs w:val="20"/>
        </w:rPr>
        <w:t xml:space="preserve">Ai sensi dell’art. 70, co. 4, lett. e), del Codice, sono considerate </w:t>
      </w:r>
      <w:r w:rsidRPr="001537B5">
        <w:rPr>
          <w:rFonts w:eastAsiaTheme="minorHAnsi"/>
          <w:b/>
          <w:bCs/>
          <w:sz w:val="20"/>
          <w:szCs w:val="20"/>
        </w:rPr>
        <w:t xml:space="preserve">inammissibili </w:t>
      </w:r>
      <w:r w:rsidRPr="001537B5">
        <w:rPr>
          <w:rFonts w:eastAsiaTheme="minorHAnsi"/>
          <w:sz w:val="20"/>
          <w:szCs w:val="20"/>
        </w:rPr>
        <w:t>le offerte che non hanno la qualificazione necessaria.</w:t>
      </w:r>
    </w:p>
    <w:p w14:paraId="09E586E3" w14:textId="77777777" w:rsidR="00E158F4" w:rsidRDefault="00E158F4" w:rsidP="00507B3B">
      <w:pPr>
        <w:pStyle w:val="Standard"/>
        <w:autoSpaceDE w:val="0"/>
        <w:spacing w:after="120" w:line="100" w:lineRule="atLeast"/>
        <w:jc w:val="both"/>
        <w:textAlignment w:val="auto"/>
        <w:rPr>
          <w:b/>
          <w:bCs/>
          <w:color w:val="C9211E"/>
          <w:sz w:val="22"/>
          <w:szCs w:val="22"/>
        </w:rPr>
      </w:pPr>
    </w:p>
    <w:p w14:paraId="2E1DCA37" w14:textId="77777777" w:rsidR="00E43395" w:rsidRPr="006776F3" w:rsidRDefault="00000000">
      <w:pPr>
        <w:pStyle w:val="Standard"/>
        <w:jc w:val="both"/>
        <w:textAlignment w:val="auto"/>
        <w:rPr>
          <w:b/>
          <w:bCs/>
          <w:color w:val="FF0000"/>
          <w:sz w:val="22"/>
          <w:szCs w:val="22"/>
        </w:rPr>
      </w:pPr>
      <w:r w:rsidRPr="006776F3">
        <w:rPr>
          <w:b/>
          <w:bCs/>
          <w:color w:val="FF0000"/>
          <w:sz w:val="22"/>
          <w:szCs w:val="22"/>
        </w:rPr>
        <w:t>(in caso di subappalto facoltativo)</w:t>
      </w:r>
    </w:p>
    <w:p w14:paraId="19F84778" w14:textId="77777777" w:rsidR="00CD0F8D" w:rsidRDefault="00CD0F8D">
      <w:pPr>
        <w:pStyle w:val="Standard"/>
        <w:autoSpaceDE w:val="0"/>
        <w:rPr>
          <w:sz w:val="22"/>
          <w:szCs w:val="22"/>
        </w:rPr>
      </w:pPr>
    </w:p>
    <w:p w14:paraId="47E36331" w14:textId="1587E8BD" w:rsidR="00E43395" w:rsidRPr="006776F3" w:rsidRDefault="00000000">
      <w:pPr>
        <w:pStyle w:val="Standard"/>
        <w:autoSpaceDE w:val="0"/>
        <w:rPr>
          <w:sz w:val="22"/>
          <w:szCs w:val="22"/>
        </w:rPr>
      </w:pPr>
      <w:r w:rsidRPr="006776F3">
        <w:rPr>
          <w:sz w:val="22"/>
          <w:szCs w:val="22"/>
        </w:rPr>
        <w:t>Relativamente al subappalto (facoltativo):</w:t>
      </w:r>
    </w:p>
    <w:p w14:paraId="79612604" w14:textId="77777777" w:rsidR="00E43395" w:rsidRPr="006776F3" w:rsidRDefault="00E43395">
      <w:pPr>
        <w:pStyle w:val="Standard"/>
        <w:jc w:val="both"/>
        <w:rPr>
          <w:sz w:val="22"/>
          <w:szCs w:val="22"/>
        </w:rPr>
      </w:pPr>
    </w:p>
    <w:p w14:paraId="1EFC51C7" w14:textId="77777777" w:rsidR="00E43395" w:rsidRPr="006776F3" w:rsidRDefault="00000000">
      <w:pPr>
        <w:pStyle w:val="Standard"/>
        <w:tabs>
          <w:tab w:val="left" w:pos="-430"/>
          <w:tab w:val="left" w:pos="-147"/>
        </w:tabs>
        <w:jc w:val="both"/>
        <w:rPr>
          <w:b/>
          <w:bCs/>
          <w:sz w:val="22"/>
          <w:szCs w:val="22"/>
        </w:rPr>
      </w:pPr>
      <w:r w:rsidRPr="006776F3">
        <w:rPr>
          <w:b/>
          <w:bCs/>
          <w:sz w:val="22"/>
          <w:szCs w:val="22"/>
        </w:rPr>
        <w:t>- che il concorrente intende affidare in subappalto o concedere in cottimo le seguenti lavorazioni:</w:t>
      </w:r>
    </w:p>
    <w:p w14:paraId="50DA0F8A" w14:textId="77777777" w:rsidR="00E43395" w:rsidRPr="006776F3" w:rsidRDefault="00E43395">
      <w:pPr>
        <w:pStyle w:val="Standard"/>
        <w:tabs>
          <w:tab w:val="left" w:pos="284"/>
          <w:tab w:val="left" w:pos="567"/>
        </w:tabs>
        <w:snapToGrid w:val="0"/>
        <w:jc w:val="both"/>
        <w:rPr>
          <w:sz w:val="22"/>
          <w:szCs w:val="22"/>
        </w:rPr>
      </w:pPr>
    </w:p>
    <w:tbl>
      <w:tblPr>
        <w:tblW w:w="9192" w:type="dxa"/>
        <w:tblLayout w:type="fixed"/>
        <w:tblCellMar>
          <w:left w:w="10" w:type="dxa"/>
          <w:right w:w="10" w:type="dxa"/>
        </w:tblCellMar>
        <w:tblLook w:val="04A0" w:firstRow="1" w:lastRow="0" w:firstColumn="1" w:lastColumn="0" w:noHBand="0" w:noVBand="1"/>
      </w:tblPr>
      <w:tblGrid>
        <w:gridCol w:w="9192"/>
      </w:tblGrid>
      <w:tr w:rsidR="00E43395" w:rsidRPr="006776F3" w14:paraId="76F02F4F" w14:textId="77777777">
        <w:trPr>
          <w:trHeight w:val="284"/>
        </w:trPr>
        <w:tc>
          <w:tcPr>
            <w:tcW w:w="91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930F93" w14:textId="0A904D2C" w:rsidR="00E43395" w:rsidRPr="006776F3" w:rsidRDefault="00000000">
            <w:pPr>
              <w:pStyle w:val="Standard"/>
              <w:tabs>
                <w:tab w:val="left" w:pos="284"/>
                <w:tab w:val="left" w:pos="567"/>
              </w:tabs>
              <w:snapToGrid w:val="0"/>
              <w:jc w:val="both"/>
              <w:rPr>
                <w:sz w:val="22"/>
                <w:szCs w:val="22"/>
              </w:rPr>
            </w:pPr>
            <w:r w:rsidRPr="006776F3">
              <w:rPr>
                <w:sz w:val="22"/>
                <w:szCs w:val="22"/>
              </w:rPr>
              <w:t>Tipologia.....................................................................................................................................................................................................................................................................................................................................................................................................................................................nella seguente percentuale............... %</w:t>
            </w:r>
          </w:p>
          <w:p w14:paraId="1CC97091" w14:textId="77777777" w:rsidR="00E43395" w:rsidRPr="006776F3" w:rsidRDefault="00E43395">
            <w:pPr>
              <w:pStyle w:val="Standard"/>
              <w:tabs>
                <w:tab w:val="left" w:pos="284"/>
                <w:tab w:val="left" w:pos="567"/>
              </w:tabs>
              <w:snapToGrid w:val="0"/>
              <w:jc w:val="both"/>
              <w:rPr>
                <w:sz w:val="22"/>
                <w:szCs w:val="22"/>
              </w:rPr>
            </w:pPr>
          </w:p>
        </w:tc>
      </w:tr>
    </w:tbl>
    <w:p w14:paraId="14C17C0B" w14:textId="3F511D37" w:rsidR="00667275" w:rsidRPr="00667275" w:rsidRDefault="00667275" w:rsidP="00667275">
      <w:pPr>
        <w:pStyle w:val="NormaleWeb"/>
        <w:tabs>
          <w:tab w:val="left" w:pos="284"/>
        </w:tabs>
        <w:spacing w:before="120" w:after="0"/>
        <w:rPr>
          <w:lang w:eastAsia="zh-CN"/>
        </w:rPr>
      </w:pPr>
      <w:r>
        <w:rPr>
          <w:rStyle w:val="WW-Rimandonotaapidipagina123456789101112131415161718192021"/>
          <w:b/>
          <w:bCs/>
          <w:i/>
          <w:iCs/>
          <w:caps/>
          <w:sz w:val="22"/>
          <w:szCs w:val="22"/>
          <w:vertAlign w:val="baseline"/>
        </w:rPr>
        <w:t xml:space="preserve">Nota: </w:t>
      </w:r>
      <w:r w:rsidRPr="00667275">
        <w:rPr>
          <w:lang w:eastAsia="zh-CN"/>
        </w:rPr>
        <w:t>vedasi in merito al sub-appa</w:t>
      </w:r>
      <w:r>
        <w:rPr>
          <w:lang w:eastAsia="zh-CN"/>
        </w:rPr>
        <w:t>lto quanto indicato nel disciplinare di gara.</w:t>
      </w:r>
    </w:p>
    <w:p w14:paraId="4D899EC8" w14:textId="77777777" w:rsidR="00667275" w:rsidRDefault="00667275">
      <w:pPr>
        <w:pStyle w:val="NormaleWeb"/>
        <w:tabs>
          <w:tab w:val="left" w:pos="284"/>
        </w:tabs>
        <w:spacing w:before="120" w:after="0"/>
        <w:jc w:val="center"/>
        <w:rPr>
          <w:rStyle w:val="WW-Rimandonotaapidipagina123456789101112131415161718192021"/>
          <w:b/>
          <w:bCs/>
          <w:i/>
          <w:iCs/>
          <w:caps/>
          <w:sz w:val="22"/>
          <w:szCs w:val="22"/>
          <w:vertAlign w:val="baseline"/>
        </w:rPr>
      </w:pPr>
    </w:p>
    <w:p w14:paraId="65B4BD88" w14:textId="25DA94C2" w:rsidR="00E43395" w:rsidRPr="006776F3" w:rsidRDefault="00000000">
      <w:pPr>
        <w:pStyle w:val="NormaleWeb"/>
        <w:tabs>
          <w:tab w:val="left" w:pos="284"/>
        </w:tabs>
        <w:spacing w:before="120" w:after="0"/>
        <w:jc w:val="center"/>
        <w:rPr>
          <w:sz w:val="22"/>
          <w:szCs w:val="22"/>
        </w:rPr>
      </w:pPr>
      <w:r w:rsidRPr="006776F3">
        <w:rPr>
          <w:rStyle w:val="WW-Rimandonotaapidipagina123456789101112131415161718192021"/>
          <w:b/>
          <w:bCs/>
          <w:i/>
          <w:iCs/>
          <w:caps/>
          <w:sz w:val="22"/>
          <w:szCs w:val="22"/>
          <w:vertAlign w:val="baseline"/>
        </w:rPr>
        <w:t xml:space="preserve">Dichiara </w:t>
      </w:r>
      <w:r w:rsidR="00592060">
        <w:rPr>
          <w:rStyle w:val="WW-Rimandonotaapidipagina123456789101112131415161718192021"/>
          <w:b/>
          <w:bCs/>
          <w:i/>
          <w:iCs/>
          <w:caps/>
          <w:sz w:val="22"/>
          <w:szCs w:val="22"/>
          <w:vertAlign w:val="baseline"/>
        </w:rPr>
        <w:t>ALTRESI’</w:t>
      </w:r>
    </w:p>
    <w:p w14:paraId="61D7E8BD" w14:textId="77777777" w:rsidR="00E43395" w:rsidRPr="006776F3" w:rsidRDefault="00E43395">
      <w:pPr>
        <w:pStyle w:val="NormaleWeb"/>
        <w:tabs>
          <w:tab w:val="left" w:pos="284"/>
        </w:tabs>
        <w:spacing w:before="120" w:after="0"/>
        <w:jc w:val="center"/>
        <w:rPr>
          <w:sz w:val="22"/>
          <w:szCs w:val="22"/>
        </w:rPr>
      </w:pPr>
    </w:p>
    <w:p w14:paraId="33088ECD" w14:textId="77777777" w:rsidR="00E43395" w:rsidRPr="006776F3" w:rsidRDefault="00000000">
      <w:pPr>
        <w:pStyle w:val="Standard"/>
        <w:widowControl w:val="0"/>
        <w:tabs>
          <w:tab w:val="left" w:pos="-2127"/>
          <w:tab w:val="left" w:pos="708"/>
        </w:tabs>
        <w:jc w:val="both"/>
        <w:rPr>
          <w:sz w:val="22"/>
          <w:szCs w:val="22"/>
        </w:rPr>
      </w:pPr>
      <w:r w:rsidRPr="006776F3">
        <w:rPr>
          <w:b/>
          <w:bCs/>
          <w:sz w:val="22"/>
          <w:szCs w:val="22"/>
        </w:rPr>
        <w:t>1)</w:t>
      </w:r>
      <w:r w:rsidRPr="006776F3">
        <w:rPr>
          <w:sz w:val="22"/>
          <w:szCs w:val="22"/>
        </w:rPr>
        <w:t xml:space="preserve"> che alla presente procedura </w:t>
      </w:r>
      <w:r w:rsidRPr="006776F3">
        <w:rPr>
          <w:b/>
          <w:bCs/>
          <w:sz w:val="22"/>
          <w:szCs w:val="22"/>
          <w:u w:val="single"/>
        </w:rPr>
        <w:t>non partecipa contemporaneamente</w:t>
      </w:r>
      <w:r w:rsidRPr="006776F3">
        <w:rPr>
          <w:rStyle w:val="Rimandonotaapidipagina"/>
          <w:sz w:val="22"/>
          <w:szCs w:val="22"/>
        </w:rPr>
        <w:footnoteReference w:id="10"/>
      </w:r>
      <w:r w:rsidRPr="006776F3">
        <w:rPr>
          <w:sz w:val="22"/>
          <w:szCs w:val="22"/>
        </w:rPr>
        <w:t>:</w:t>
      </w:r>
    </w:p>
    <w:p w14:paraId="6A5B16C7" w14:textId="77777777" w:rsidR="00E43395" w:rsidRPr="006776F3" w:rsidRDefault="00000000">
      <w:pPr>
        <w:pStyle w:val="Standard"/>
        <w:widowControl w:val="0"/>
        <w:numPr>
          <w:ilvl w:val="0"/>
          <w:numId w:val="25"/>
        </w:numPr>
        <w:tabs>
          <w:tab w:val="left" w:pos="-3567"/>
          <w:tab w:val="left" w:pos="-732"/>
        </w:tabs>
        <w:jc w:val="both"/>
        <w:rPr>
          <w:sz w:val="22"/>
          <w:szCs w:val="22"/>
        </w:rPr>
      </w:pPr>
      <w:r w:rsidRPr="006776F3">
        <w:rPr>
          <w:sz w:val="22"/>
          <w:szCs w:val="22"/>
        </w:rPr>
        <w:t>individualmente e in raggruppamento temporaneo o consorzio ordinario, oppure in più di un raggruppamento temporaneo o consorzio ordinario;</w:t>
      </w:r>
    </w:p>
    <w:p w14:paraId="4385B4FF" w14:textId="77777777" w:rsidR="00E43395" w:rsidRPr="006776F3" w:rsidRDefault="00000000">
      <w:pPr>
        <w:pStyle w:val="Standard"/>
        <w:widowControl w:val="0"/>
        <w:numPr>
          <w:ilvl w:val="0"/>
          <w:numId w:val="25"/>
        </w:numPr>
        <w:jc w:val="both"/>
        <w:rPr>
          <w:sz w:val="22"/>
          <w:szCs w:val="22"/>
        </w:rPr>
      </w:pPr>
      <w:r w:rsidRPr="006776F3">
        <w:rPr>
          <w:sz w:val="22"/>
          <w:szCs w:val="22"/>
        </w:rPr>
        <w:t>individualmente o in raggruppamento temporaneo o consorzio ordinario e quale consorziata di un consorzio stabile o di un consorzio di cooperative o di imprese artigiane per la quale il consorzio presenta offerta e a tal fine indicata per l’esecuzione;</w:t>
      </w:r>
    </w:p>
    <w:p w14:paraId="7B7D7945" w14:textId="77777777" w:rsidR="00E43395" w:rsidRPr="006776F3" w:rsidRDefault="00000000">
      <w:pPr>
        <w:pStyle w:val="Standard"/>
        <w:widowControl w:val="0"/>
        <w:numPr>
          <w:ilvl w:val="0"/>
          <w:numId w:val="25"/>
        </w:numPr>
        <w:jc w:val="both"/>
        <w:rPr>
          <w:sz w:val="22"/>
          <w:szCs w:val="22"/>
        </w:rPr>
      </w:pPr>
      <w:r w:rsidRPr="006776F3">
        <w:rPr>
          <w:sz w:val="22"/>
          <w:szCs w:val="22"/>
        </w:rPr>
        <w:t>individualmente o in raggruppamento temporaneo o consorzio ordinario e come ausiliaria di altro concorrente che sia ricorso all’avvalimento per migliorare la propria offerta;</w:t>
      </w:r>
    </w:p>
    <w:p w14:paraId="17A235B8" w14:textId="77777777" w:rsidR="00E43395" w:rsidRPr="006776F3" w:rsidRDefault="00000000">
      <w:pPr>
        <w:pStyle w:val="Standard"/>
        <w:widowControl w:val="0"/>
        <w:jc w:val="both"/>
        <w:rPr>
          <w:sz w:val="22"/>
          <w:szCs w:val="22"/>
        </w:rPr>
      </w:pPr>
      <w:r w:rsidRPr="006776F3">
        <w:rPr>
          <w:b/>
          <w:bCs/>
          <w:sz w:val="22"/>
          <w:szCs w:val="22"/>
        </w:rPr>
        <w:t xml:space="preserve">2) </w:t>
      </w:r>
      <w:r w:rsidRPr="006776F3">
        <w:rPr>
          <w:sz w:val="22"/>
          <w:szCs w:val="22"/>
        </w:rPr>
        <w:t>di accettare, senza condizione o riserva alcuna tutte le norme e disposizioni contenute nella documentazione di gara;</w:t>
      </w:r>
    </w:p>
    <w:p w14:paraId="44F38BD1" w14:textId="77777777" w:rsidR="00E43395" w:rsidRPr="006776F3" w:rsidRDefault="00E43395">
      <w:pPr>
        <w:pStyle w:val="Standard"/>
        <w:widowControl w:val="0"/>
        <w:jc w:val="both"/>
        <w:rPr>
          <w:b/>
          <w:bCs/>
          <w:sz w:val="22"/>
          <w:szCs w:val="22"/>
        </w:rPr>
      </w:pPr>
    </w:p>
    <w:p w14:paraId="4E479EB3" w14:textId="4BC75C37" w:rsidR="00E43395" w:rsidRPr="001537B5" w:rsidRDefault="00000000" w:rsidP="001537B5">
      <w:pPr>
        <w:autoSpaceDE w:val="0"/>
        <w:adjustRightInd w:val="0"/>
        <w:jc w:val="both"/>
        <w:rPr>
          <w:rFonts w:eastAsiaTheme="minorHAnsi"/>
          <w:sz w:val="22"/>
          <w:szCs w:val="22"/>
        </w:rPr>
      </w:pPr>
      <w:r w:rsidRPr="001537B5">
        <w:rPr>
          <w:b/>
          <w:bCs/>
          <w:sz w:val="22"/>
          <w:szCs w:val="22"/>
        </w:rPr>
        <w:t xml:space="preserve">3) </w:t>
      </w:r>
      <w:r w:rsidRPr="001537B5">
        <w:rPr>
          <w:sz w:val="22"/>
          <w:szCs w:val="22"/>
        </w:rPr>
        <w:t>che il Contratto Nazionale applicato ai propri dipendenti è il medesimo indicato dalla stazione appaltante, vale a dire il</w:t>
      </w:r>
      <w:r w:rsidR="00E657BC" w:rsidRPr="001537B5">
        <w:rPr>
          <w:sz w:val="22"/>
          <w:szCs w:val="22"/>
        </w:rPr>
        <w:t xml:space="preserve"> </w:t>
      </w:r>
      <w:r w:rsidR="001537B5" w:rsidRPr="001537B5">
        <w:rPr>
          <w:rFonts w:eastAsiaTheme="minorHAnsi"/>
          <w:b/>
          <w:bCs/>
          <w:sz w:val="22"/>
          <w:szCs w:val="22"/>
        </w:rPr>
        <w:t>CCNL Edili industria Cooperativa del settore edile</w:t>
      </w:r>
      <w:r w:rsidR="001537B5" w:rsidRPr="001537B5">
        <w:rPr>
          <w:rFonts w:eastAsiaTheme="minorHAnsi"/>
          <w:sz w:val="22"/>
          <w:szCs w:val="22"/>
        </w:rPr>
        <w:t xml:space="preserve">, sottoscritto il 3 marzo 2022, codice alfanumerico </w:t>
      </w:r>
      <w:r w:rsidR="001537B5" w:rsidRPr="001537B5">
        <w:rPr>
          <w:rFonts w:eastAsiaTheme="minorHAnsi"/>
          <w:b/>
          <w:bCs/>
          <w:sz w:val="22"/>
          <w:szCs w:val="22"/>
        </w:rPr>
        <w:t>F012</w:t>
      </w:r>
      <w:r w:rsidR="001537B5" w:rsidRPr="001537B5">
        <w:rPr>
          <w:rFonts w:eastAsiaTheme="minorHAnsi"/>
          <w:sz w:val="22"/>
          <w:szCs w:val="22"/>
        </w:rPr>
        <w:t>.</w:t>
      </w:r>
    </w:p>
    <w:p w14:paraId="2CA027B3" w14:textId="77777777" w:rsidR="00E43395" w:rsidRPr="006776F3" w:rsidRDefault="00000000">
      <w:pPr>
        <w:pStyle w:val="Standard"/>
        <w:ind w:left="318"/>
        <w:jc w:val="center"/>
        <w:rPr>
          <w:sz w:val="22"/>
          <w:szCs w:val="22"/>
        </w:rPr>
      </w:pPr>
      <w:r w:rsidRPr="006776F3">
        <w:rPr>
          <w:b/>
          <w:bCs/>
          <w:i/>
          <w:iCs/>
          <w:sz w:val="22"/>
          <w:szCs w:val="22"/>
        </w:rPr>
        <w:t>ovvero</w:t>
      </w:r>
    </w:p>
    <w:p w14:paraId="171FBC5F" w14:textId="2780FF0D" w:rsidR="00E43395" w:rsidRPr="009613AC" w:rsidRDefault="00000000">
      <w:pPr>
        <w:pStyle w:val="Standard"/>
        <w:tabs>
          <w:tab w:val="left" w:pos="284"/>
        </w:tabs>
        <w:spacing w:after="200" w:line="276" w:lineRule="auto"/>
        <w:jc w:val="both"/>
        <w:rPr>
          <w:sz w:val="22"/>
          <w:szCs w:val="22"/>
        </w:rPr>
      </w:pPr>
      <w:r w:rsidRPr="009613AC">
        <w:rPr>
          <w:sz w:val="22"/>
          <w:szCs w:val="22"/>
        </w:rPr>
        <w:t xml:space="preserve">che il Contratto Nazionale applicato ai propri dipendenti risulta essere </w:t>
      </w:r>
      <w:r w:rsidRPr="009613AC">
        <w:rPr>
          <w:rFonts w:eastAsia="Arial Unicode MS"/>
          <w:iCs/>
          <w:spacing w:val="-2"/>
          <w:sz w:val="22"/>
          <w:szCs w:val="22"/>
          <w:shd w:val="clear" w:color="auto" w:fill="FFF5CE"/>
        </w:rPr>
        <w:t>…………………………</w:t>
      </w:r>
      <w:proofErr w:type="gramStart"/>
      <w:r w:rsidRPr="009613AC">
        <w:rPr>
          <w:rFonts w:eastAsia="Arial Unicode MS"/>
          <w:iCs/>
          <w:spacing w:val="-2"/>
          <w:sz w:val="22"/>
          <w:szCs w:val="22"/>
          <w:shd w:val="clear" w:color="auto" w:fill="FFF5CE"/>
        </w:rPr>
        <w:t>…….</w:t>
      </w:r>
      <w:proofErr w:type="gramEnd"/>
      <w:r w:rsidRPr="009613AC">
        <w:rPr>
          <w:rFonts w:eastAsia="Arial Unicode MS"/>
          <w:iCs/>
          <w:spacing w:val="-2"/>
          <w:sz w:val="22"/>
          <w:szCs w:val="22"/>
          <w:shd w:val="clear" w:color="auto" w:fill="FFF5CE"/>
        </w:rPr>
        <w:t>.</w:t>
      </w:r>
      <w:r w:rsidRPr="009613AC">
        <w:rPr>
          <w:sz w:val="22"/>
          <w:szCs w:val="22"/>
        </w:rPr>
        <w:t xml:space="preserve"> e che il medesimo, essendo equivalente</w:t>
      </w:r>
      <w:r w:rsidR="00592060" w:rsidRPr="009613AC">
        <w:rPr>
          <w:sz w:val="22"/>
          <w:szCs w:val="22"/>
        </w:rPr>
        <w:t xml:space="preserve"> </w:t>
      </w:r>
      <w:r w:rsidRPr="009613AC">
        <w:rPr>
          <w:sz w:val="22"/>
          <w:szCs w:val="22"/>
        </w:rPr>
        <w:t xml:space="preserve">assicura le medesime tutele economiche e normative ai lavoratori </w:t>
      </w:r>
      <w:r w:rsidRPr="009613AC">
        <w:rPr>
          <w:sz w:val="22"/>
          <w:szCs w:val="22"/>
        </w:rPr>
        <w:lastRenderedPageBreak/>
        <w:t>di quello indicato dalla sta</w:t>
      </w:r>
      <w:r w:rsidR="00592060" w:rsidRPr="009613AC">
        <w:rPr>
          <w:sz w:val="22"/>
          <w:szCs w:val="22"/>
        </w:rPr>
        <w:t>zione concedente</w:t>
      </w:r>
      <w:r w:rsidR="00E657BC" w:rsidRPr="009613AC">
        <w:rPr>
          <w:sz w:val="22"/>
          <w:szCs w:val="22"/>
        </w:rPr>
        <w:t xml:space="preserve"> </w:t>
      </w:r>
      <w:r w:rsidR="00E657BC" w:rsidRPr="009613AC">
        <w:rPr>
          <w:rFonts w:eastAsiaTheme="minorHAnsi"/>
        </w:rPr>
        <w:t>CCNL dei servizi ambientali</w:t>
      </w:r>
      <w:r w:rsidR="00592060" w:rsidRPr="009613AC">
        <w:rPr>
          <w:sz w:val="22"/>
          <w:szCs w:val="22"/>
        </w:rPr>
        <w:t xml:space="preserve">, </w:t>
      </w:r>
      <w:r w:rsidRPr="009613AC">
        <w:rPr>
          <w:sz w:val="22"/>
          <w:szCs w:val="22"/>
        </w:rPr>
        <w:t>esprimendo la disponibilità ad ogni verifica in tal senso, secondo quanto stabilito dal D. Lgs 36/2023;</w:t>
      </w:r>
    </w:p>
    <w:p w14:paraId="378A40C9" w14:textId="027C1E21" w:rsidR="00E43395" w:rsidRPr="009613AC" w:rsidRDefault="00000000">
      <w:pPr>
        <w:pStyle w:val="Standard"/>
        <w:tabs>
          <w:tab w:val="left" w:pos="284"/>
        </w:tabs>
        <w:spacing w:after="200" w:line="276" w:lineRule="auto"/>
        <w:jc w:val="both"/>
        <w:rPr>
          <w:sz w:val="22"/>
          <w:szCs w:val="22"/>
        </w:rPr>
      </w:pPr>
      <w:r w:rsidRPr="009613AC">
        <w:rPr>
          <w:b/>
          <w:sz w:val="22"/>
          <w:szCs w:val="22"/>
        </w:rPr>
        <w:t xml:space="preserve">4) </w:t>
      </w:r>
      <w:r w:rsidRPr="009613AC">
        <w:rPr>
          <w:b/>
          <w:bCs/>
          <w:sz w:val="22"/>
          <w:szCs w:val="22"/>
        </w:rPr>
        <w:t xml:space="preserve">di </w:t>
      </w:r>
      <w:r w:rsidRPr="009613AC">
        <w:rPr>
          <w:rFonts w:eastAsia="Calibri"/>
          <w:b/>
          <w:bCs/>
          <w:sz w:val="22"/>
          <w:szCs w:val="22"/>
        </w:rPr>
        <w:t>accettare in caso di aggiudicazione</w:t>
      </w:r>
      <w:r w:rsidR="00592060" w:rsidRPr="009613AC">
        <w:rPr>
          <w:rFonts w:eastAsia="Calibri"/>
          <w:b/>
          <w:bCs/>
          <w:sz w:val="22"/>
          <w:szCs w:val="22"/>
        </w:rPr>
        <w:t xml:space="preserve"> </w:t>
      </w:r>
      <w:r w:rsidRPr="009613AC">
        <w:rPr>
          <w:rFonts w:eastAsia="Calibri"/>
          <w:b/>
          <w:bCs/>
          <w:sz w:val="22"/>
          <w:szCs w:val="22"/>
        </w:rPr>
        <w:t>quanto segue:</w:t>
      </w:r>
    </w:p>
    <w:p w14:paraId="4404E885" w14:textId="1005283B" w:rsidR="00E43395" w:rsidRPr="006776F3" w:rsidRDefault="00000000" w:rsidP="00BF3C2B">
      <w:pPr>
        <w:pStyle w:val="Standard"/>
        <w:tabs>
          <w:tab w:val="left" w:pos="284"/>
        </w:tabs>
        <w:spacing w:after="200" w:line="276" w:lineRule="auto"/>
        <w:jc w:val="both"/>
        <w:rPr>
          <w:sz w:val="22"/>
          <w:szCs w:val="22"/>
        </w:rPr>
      </w:pPr>
      <w:r w:rsidRPr="006776F3">
        <w:rPr>
          <w:rFonts w:eastAsia="Calibri, Calibri"/>
          <w:sz w:val="22"/>
          <w:szCs w:val="22"/>
        </w:rPr>
        <w:t xml:space="preserve">l’impegno alla piena accettazione dell’avvio all’esecuzione del contratto in via d’urgenza – ai sensi dell’articolo 17 comma 9 del </w:t>
      </w:r>
      <w:r w:rsidR="00B719C1">
        <w:rPr>
          <w:rFonts w:eastAsia="Calibri, Calibri"/>
          <w:sz w:val="22"/>
          <w:szCs w:val="22"/>
        </w:rPr>
        <w:t>D</w:t>
      </w:r>
      <w:r w:rsidRPr="006776F3">
        <w:rPr>
          <w:rFonts w:eastAsia="Calibri, Calibri"/>
          <w:sz w:val="22"/>
          <w:szCs w:val="22"/>
        </w:rPr>
        <w:t>.</w:t>
      </w:r>
      <w:r w:rsidR="007F5E03">
        <w:rPr>
          <w:rFonts w:eastAsia="Calibri, Calibri"/>
          <w:sz w:val="22"/>
          <w:szCs w:val="22"/>
        </w:rPr>
        <w:t xml:space="preserve"> </w:t>
      </w:r>
      <w:r w:rsidR="00B719C1">
        <w:rPr>
          <w:rFonts w:eastAsia="Calibri, Calibri"/>
          <w:sz w:val="22"/>
          <w:szCs w:val="22"/>
        </w:rPr>
        <w:t>L</w:t>
      </w:r>
      <w:r w:rsidRPr="006776F3">
        <w:rPr>
          <w:rFonts w:eastAsia="Calibri, Calibri"/>
          <w:sz w:val="22"/>
          <w:szCs w:val="22"/>
        </w:rPr>
        <w:t>gs</w:t>
      </w:r>
      <w:r w:rsidR="00B719C1">
        <w:rPr>
          <w:rFonts w:eastAsia="Calibri, Calibri"/>
          <w:sz w:val="22"/>
          <w:szCs w:val="22"/>
        </w:rPr>
        <w:t>.</w:t>
      </w:r>
      <w:r w:rsidRPr="006776F3">
        <w:rPr>
          <w:rFonts w:eastAsia="Calibri, Calibri"/>
          <w:sz w:val="22"/>
          <w:szCs w:val="22"/>
        </w:rPr>
        <w:t xml:space="preserve"> 36/2023</w:t>
      </w:r>
      <w:r w:rsidRPr="006776F3">
        <w:rPr>
          <w:rStyle w:val="Carpredefinitoparagrafo3"/>
          <w:rFonts w:eastAsia="Arial"/>
          <w:sz w:val="22"/>
          <w:szCs w:val="22"/>
        </w:rPr>
        <w:t xml:space="preserve">. </w:t>
      </w:r>
      <w:r w:rsidRPr="006776F3">
        <w:rPr>
          <w:rFonts w:eastAsia="Calibri, Calibri"/>
          <w:sz w:val="22"/>
          <w:szCs w:val="22"/>
        </w:rPr>
        <w:t>In virtù dell’art 18 comma 3 lett</w:t>
      </w:r>
      <w:r w:rsidR="007F5E03">
        <w:rPr>
          <w:rFonts w:eastAsia="Calibri, Calibri"/>
          <w:sz w:val="22"/>
          <w:szCs w:val="22"/>
        </w:rPr>
        <w:t>.</w:t>
      </w:r>
      <w:r w:rsidRPr="006776F3">
        <w:rPr>
          <w:rFonts w:eastAsia="Calibri, Calibri"/>
          <w:sz w:val="22"/>
          <w:szCs w:val="22"/>
        </w:rPr>
        <w:t xml:space="preserve"> d) del Codice alla presente procedura </w:t>
      </w:r>
      <w:r w:rsidRPr="006776F3">
        <w:rPr>
          <w:rFonts w:eastAsia="Calibri, Calibri"/>
          <w:sz w:val="22"/>
          <w:szCs w:val="22"/>
          <w:u w:val="single"/>
        </w:rPr>
        <w:t xml:space="preserve">non si applica il termine di cd “stand </w:t>
      </w:r>
      <w:proofErr w:type="spellStart"/>
      <w:r w:rsidRPr="006776F3">
        <w:rPr>
          <w:rFonts w:eastAsia="Calibri, Calibri"/>
          <w:sz w:val="22"/>
          <w:szCs w:val="22"/>
          <w:u w:val="single"/>
        </w:rPr>
        <w:t>still</w:t>
      </w:r>
      <w:proofErr w:type="spellEnd"/>
      <w:r w:rsidRPr="006776F3">
        <w:rPr>
          <w:rFonts w:eastAsia="Calibri, Calibri"/>
          <w:sz w:val="22"/>
          <w:szCs w:val="22"/>
          <w:u w:val="single"/>
        </w:rPr>
        <w:t>”</w:t>
      </w:r>
      <w:r w:rsidRPr="006776F3">
        <w:rPr>
          <w:rFonts w:eastAsia="Calibri, Calibri"/>
          <w:sz w:val="22"/>
          <w:szCs w:val="22"/>
        </w:rPr>
        <w:t xml:space="preserve"> di cui al comma 3 del medesimo articolo, in caso di mancata disponibilità alla stipula, l’aggiudicatario incorrerà in grave responsabilità precontrattuale, con possibile revoca dell’aggiudicazione in danno;</w:t>
      </w:r>
    </w:p>
    <w:p w14:paraId="695124FE" w14:textId="6E9C9B7F" w:rsidR="00E43395" w:rsidRPr="006776F3" w:rsidRDefault="00000000">
      <w:pPr>
        <w:pStyle w:val="Standard"/>
        <w:jc w:val="both"/>
        <w:rPr>
          <w:sz w:val="22"/>
          <w:szCs w:val="22"/>
        </w:rPr>
      </w:pPr>
      <w:r w:rsidRPr="006776F3">
        <w:rPr>
          <w:rFonts w:eastAsia="Arial"/>
          <w:sz w:val="22"/>
          <w:szCs w:val="22"/>
        </w:rPr>
        <w:t>dei sub-contratti che non sono subappalti, è obbligo dimostrare l’iscrizione del subappaltatore alla white list</w:t>
      </w:r>
      <w:r w:rsidRPr="006776F3">
        <w:rPr>
          <w:rStyle w:val="StrongEmphasis"/>
          <w:rFonts w:eastAsia="Calibri"/>
          <w:b w:val="0"/>
          <w:bCs w:val="0"/>
          <w:sz w:val="22"/>
          <w:szCs w:val="22"/>
          <w:lang w:bidi="hi-IN"/>
        </w:rPr>
        <w:t>.</w:t>
      </w:r>
    </w:p>
    <w:p w14:paraId="67F09630" w14:textId="77777777" w:rsidR="00E43395" w:rsidRPr="006776F3" w:rsidRDefault="00E43395" w:rsidP="00667275">
      <w:pPr>
        <w:pStyle w:val="Standard"/>
        <w:tabs>
          <w:tab w:val="left" w:pos="700"/>
        </w:tabs>
        <w:jc w:val="both"/>
        <w:rPr>
          <w:sz w:val="22"/>
          <w:szCs w:val="22"/>
        </w:rPr>
      </w:pPr>
    </w:p>
    <w:p w14:paraId="13BE8B9A" w14:textId="77777777" w:rsidR="00E43395" w:rsidRPr="009613AC" w:rsidRDefault="00000000">
      <w:pPr>
        <w:pStyle w:val="Standard"/>
        <w:numPr>
          <w:ilvl w:val="0"/>
          <w:numId w:val="26"/>
        </w:numPr>
        <w:tabs>
          <w:tab w:val="left" w:pos="700"/>
        </w:tabs>
        <w:ind w:left="340" w:hanging="170"/>
        <w:jc w:val="both"/>
        <w:rPr>
          <w:sz w:val="22"/>
          <w:szCs w:val="22"/>
        </w:rPr>
      </w:pPr>
      <w:r w:rsidRPr="009613AC">
        <w:rPr>
          <w:i/>
          <w:iCs/>
          <w:sz w:val="22"/>
          <w:szCs w:val="22"/>
          <w:shd w:val="clear" w:color="auto" w:fill="CCCCCC"/>
          <w:lang w:eastAsia="it-IT"/>
        </w:rPr>
        <w:t>Scegliere una sola delle due opzioni che seguono (a) o (b)</w:t>
      </w:r>
    </w:p>
    <w:p w14:paraId="0FFE5675" w14:textId="77777777" w:rsidR="00E43395" w:rsidRPr="009613AC" w:rsidRDefault="00000000">
      <w:pPr>
        <w:pStyle w:val="Standard"/>
        <w:widowControl w:val="0"/>
        <w:ind w:left="510"/>
        <w:jc w:val="both"/>
        <w:rPr>
          <w:sz w:val="22"/>
          <w:szCs w:val="22"/>
        </w:rPr>
      </w:pPr>
      <w:r w:rsidRPr="009613AC">
        <w:rPr>
          <w:sz w:val="22"/>
          <w:szCs w:val="22"/>
        </w:rPr>
        <w:t xml:space="preserve">a) </w:t>
      </w:r>
      <w:r w:rsidRPr="009613AC">
        <w:rPr>
          <w:rStyle w:val="StrongEmphasis"/>
          <w:rFonts w:eastAsia="Arial Unicode MS"/>
          <w:b w:val="0"/>
          <w:bCs w:val="0"/>
          <w:spacing w:val="-2"/>
          <w:sz w:val="22"/>
          <w:szCs w:val="22"/>
          <w:lang w:eastAsia="it-IT"/>
        </w:rPr>
        <w:t xml:space="preserve">□ </w:t>
      </w:r>
      <w:r w:rsidRPr="009613AC">
        <w:rPr>
          <w:sz w:val="22"/>
          <w:szCs w:val="22"/>
        </w:rPr>
        <w:t>di non essere assoggettato agli obblighi assunzionali di cui alla legge n. 68/99 in quanto:</w:t>
      </w:r>
    </w:p>
    <w:p w14:paraId="2B47933B" w14:textId="77777777" w:rsidR="00E43395" w:rsidRPr="009613AC" w:rsidRDefault="00000000">
      <w:pPr>
        <w:pStyle w:val="Standard"/>
        <w:widowControl w:val="0"/>
        <w:ind w:left="510"/>
        <w:jc w:val="both"/>
        <w:rPr>
          <w:sz w:val="22"/>
          <w:szCs w:val="22"/>
        </w:rPr>
      </w:pPr>
      <w:r w:rsidRPr="009613AC">
        <w:rPr>
          <w:sz w:val="22"/>
          <w:szCs w:val="22"/>
        </w:rPr>
        <w:t xml:space="preserve">  </w:t>
      </w:r>
      <w:r w:rsidRPr="009613AC">
        <w:rPr>
          <w:i/>
          <w:iCs/>
          <w:sz w:val="22"/>
          <w:szCs w:val="22"/>
        </w:rPr>
        <w:t xml:space="preserve">(specificare il motivo per cui non si è assoggettati agli obblighi di assunzione obbligatoria previsti dalla legge n. 68/99 ad es. perché il numero di dipendenti computabili è inferiore a 15 </w:t>
      </w:r>
      <w:proofErr w:type="gramStart"/>
      <w:r w:rsidRPr="009613AC">
        <w:rPr>
          <w:i/>
          <w:iCs/>
          <w:sz w:val="22"/>
          <w:szCs w:val="22"/>
        </w:rPr>
        <w:t>unità)</w:t>
      </w:r>
      <w:r w:rsidRPr="009613AC">
        <w:rPr>
          <w:i/>
          <w:iCs/>
          <w:sz w:val="22"/>
          <w:szCs w:val="22"/>
          <w:shd w:val="clear" w:color="auto" w:fill="FFF5CE"/>
        </w:rPr>
        <w:t xml:space="preserve"> </w:t>
      </w:r>
      <w:r w:rsidRPr="009613AC">
        <w:rPr>
          <w:sz w:val="22"/>
          <w:szCs w:val="22"/>
        </w:rPr>
        <w:t xml:space="preserve"> </w:t>
      </w:r>
      <w:r w:rsidRPr="009613AC">
        <w:rPr>
          <w:i/>
          <w:iCs/>
          <w:sz w:val="22"/>
          <w:szCs w:val="22"/>
          <w:shd w:val="clear" w:color="auto" w:fill="FFF5CE"/>
        </w:rPr>
        <w:t>…</w:t>
      </w:r>
      <w:proofErr w:type="gramEnd"/>
      <w:r w:rsidRPr="009613AC">
        <w:rPr>
          <w:i/>
          <w:iCs/>
          <w:sz w:val="22"/>
          <w:szCs w:val="22"/>
          <w:shd w:val="clear" w:color="auto" w:fill="FFF5CE"/>
        </w:rPr>
        <w:t>…………………………………………………………………………....</w:t>
      </w:r>
      <w:r w:rsidRPr="009613AC">
        <w:rPr>
          <w:sz w:val="22"/>
          <w:szCs w:val="22"/>
        </w:rPr>
        <w:t xml:space="preserve">   </w:t>
      </w:r>
    </w:p>
    <w:p w14:paraId="73E81845" w14:textId="77777777" w:rsidR="00E43395" w:rsidRPr="009613AC" w:rsidRDefault="00000000">
      <w:pPr>
        <w:pStyle w:val="Standard"/>
        <w:widowControl w:val="0"/>
        <w:ind w:left="510"/>
        <w:jc w:val="both"/>
        <w:rPr>
          <w:sz w:val="22"/>
          <w:szCs w:val="22"/>
        </w:rPr>
      </w:pPr>
      <w:r w:rsidRPr="009613AC">
        <w:rPr>
          <w:sz w:val="22"/>
          <w:szCs w:val="22"/>
        </w:rPr>
        <w:t xml:space="preserve">b) </w:t>
      </w:r>
      <w:r w:rsidRPr="009613AC">
        <w:rPr>
          <w:rStyle w:val="StrongEmphasis"/>
          <w:rFonts w:eastAsia="Arial Unicode MS"/>
          <w:b w:val="0"/>
          <w:bCs w:val="0"/>
          <w:spacing w:val="-2"/>
          <w:sz w:val="22"/>
          <w:szCs w:val="22"/>
          <w:lang w:eastAsia="it-IT"/>
        </w:rPr>
        <w:t>□</w:t>
      </w:r>
      <w:r w:rsidRPr="009613AC">
        <w:rPr>
          <w:sz w:val="22"/>
          <w:szCs w:val="22"/>
        </w:rPr>
        <w:t xml:space="preserve"> di essere assoggettato agli obblighi assunzionali di cui alla legge n. 68/99 e di aver assolto agli obblighi di cui alla </w:t>
      </w:r>
      <w:proofErr w:type="gramStart"/>
      <w:r w:rsidRPr="009613AC">
        <w:rPr>
          <w:sz w:val="22"/>
          <w:szCs w:val="22"/>
        </w:rPr>
        <w:t>predetta</w:t>
      </w:r>
      <w:proofErr w:type="gramEnd"/>
      <w:r w:rsidRPr="009613AC">
        <w:rPr>
          <w:sz w:val="22"/>
          <w:szCs w:val="22"/>
        </w:rPr>
        <w:t xml:space="preserve"> legge;</w:t>
      </w:r>
    </w:p>
    <w:p w14:paraId="366424B6" w14:textId="77777777" w:rsidR="00E43395" w:rsidRPr="006776F3" w:rsidRDefault="00E43395">
      <w:pPr>
        <w:pStyle w:val="Standard"/>
        <w:tabs>
          <w:tab w:val="left" w:pos="360"/>
        </w:tabs>
        <w:jc w:val="both"/>
        <w:rPr>
          <w:sz w:val="22"/>
          <w:szCs w:val="22"/>
        </w:rPr>
      </w:pPr>
    </w:p>
    <w:p w14:paraId="5C906AA8" w14:textId="65682452" w:rsidR="00E43395" w:rsidRPr="00063B3C" w:rsidRDefault="001537B5" w:rsidP="00063B3C">
      <w:pPr>
        <w:pStyle w:val="Standard"/>
        <w:spacing w:after="119"/>
        <w:jc w:val="both"/>
        <w:rPr>
          <w:sz w:val="22"/>
          <w:szCs w:val="22"/>
        </w:rPr>
      </w:pPr>
      <w:r>
        <w:rPr>
          <w:b/>
          <w:bCs/>
          <w:sz w:val="22"/>
          <w:szCs w:val="22"/>
        </w:rPr>
        <w:t>5</w:t>
      </w:r>
      <w:r w:rsidRPr="006776F3">
        <w:rPr>
          <w:b/>
          <w:bCs/>
          <w:sz w:val="22"/>
          <w:szCs w:val="22"/>
        </w:rPr>
        <w:t xml:space="preserve">) </w:t>
      </w:r>
      <w:r w:rsidRPr="006776F3">
        <w:rPr>
          <w:sz w:val="22"/>
          <w:szCs w:val="22"/>
        </w:rPr>
        <w:t xml:space="preserve">dichiara di essere edotto degli obblighi derivanti dal </w:t>
      </w:r>
      <w:r w:rsidRPr="006776F3">
        <w:rPr>
          <w:b/>
          <w:bCs/>
          <w:sz w:val="22"/>
          <w:szCs w:val="22"/>
        </w:rPr>
        <w:t>Codice di comportamento adottato dalla stazione appaltante</w:t>
      </w:r>
      <w:r w:rsidRPr="006776F3">
        <w:rPr>
          <w:sz w:val="22"/>
          <w:szCs w:val="22"/>
        </w:rPr>
        <w:t xml:space="preserve"> accessibile nella sezione Amministrazione trasparente del sito del Comune di </w:t>
      </w:r>
      <w:r w:rsidR="00BF3C2B">
        <w:rPr>
          <w:sz w:val="22"/>
          <w:szCs w:val="22"/>
        </w:rPr>
        <w:t>San Teodoro al seguente link:</w:t>
      </w:r>
      <w:r w:rsidR="00BF3C2B" w:rsidRPr="00BF3C2B">
        <w:t xml:space="preserve"> </w:t>
      </w:r>
      <w:r w:rsidR="00BF3C2B" w:rsidRPr="00BF3C2B">
        <w:rPr>
          <w:sz w:val="22"/>
          <w:szCs w:val="22"/>
        </w:rPr>
        <w:t>https://www.comune.santeodoro.ss.it/it/page/amministrazione-trasparente-</w:t>
      </w:r>
      <w:r w:rsidRPr="006776F3">
        <w:rPr>
          <w:sz w:val="22"/>
          <w:szCs w:val="22"/>
        </w:rPr>
        <w:t>e si impegna, in caso di aggiudicazione, ad osservare e a far osservare ai propri dipendenti e collaboratori, per quanto applicabile, il suddetto codice, pena la risoluzione del contratto;</w:t>
      </w:r>
    </w:p>
    <w:p w14:paraId="42668539" w14:textId="104EB96F" w:rsidR="00E43395" w:rsidRPr="006776F3" w:rsidRDefault="001537B5">
      <w:pPr>
        <w:pStyle w:val="Standard"/>
        <w:tabs>
          <w:tab w:val="left" w:leader="dot" w:pos="8824"/>
        </w:tabs>
        <w:autoSpaceDE w:val="0"/>
        <w:snapToGrid w:val="0"/>
        <w:ind w:right="40"/>
        <w:jc w:val="both"/>
        <w:textAlignment w:val="auto"/>
        <w:rPr>
          <w:sz w:val="22"/>
          <w:szCs w:val="22"/>
        </w:rPr>
      </w:pPr>
      <w:r>
        <w:rPr>
          <w:rStyle w:val="WW-Rimandonotaapidipagina123456789101112131415161718192021"/>
          <w:b/>
          <w:bCs/>
          <w:sz w:val="22"/>
          <w:szCs w:val="22"/>
          <w:vertAlign w:val="baseline"/>
        </w:rPr>
        <w:t>6</w:t>
      </w:r>
      <w:r w:rsidR="00063B3C" w:rsidRPr="006776F3">
        <w:rPr>
          <w:rStyle w:val="WW-Rimandonotaapidipagina123456789101112131415161718192021"/>
          <w:b/>
          <w:bCs/>
          <w:sz w:val="22"/>
          <w:szCs w:val="22"/>
          <w:vertAlign w:val="baseline"/>
        </w:rPr>
        <w:t xml:space="preserve">) </w:t>
      </w:r>
      <w:r w:rsidR="00063B3C" w:rsidRPr="006776F3">
        <w:rPr>
          <w:rStyle w:val="StrongEmphasis"/>
          <w:rFonts w:eastAsia="Arial Unicode MS"/>
          <w:b w:val="0"/>
          <w:bCs w:val="0"/>
          <w:sz w:val="22"/>
          <w:szCs w:val="22"/>
          <w:lang w:eastAsia="it-IT"/>
        </w:rPr>
        <w:t>attesta ai sensi dell’art. 13 del D.</w:t>
      </w:r>
      <w:r w:rsidR="00BF3C2B">
        <w:rPr>
          <w:rStyle w:val="StrongEmphasis"/>
          <w:rFonts w:eastAsia="Arial Unicode MS"/>
          <w:b w:val="0"/>
          <w:bCs w:val="0"/>
          <w:sz w:val="22"/>
          <w:szCs w:val="22"/>
          <w:lang w:eastAsia="it-IT"/>
        </w:rPr>
        <w:t xml:space="preserve"> </w:t>
      </w:r>
      <w:r w:rsidR="00063B3C" w:rsidRPr="006776F3">
        <w:rPr>
          <w:rStyle w:val="StrongEmphasis"/>
          <w:rFonts w:eastAsia="Arial Unicode MS"/>
          <w:b w:val="0"/>
          <w:bCs w:val="0"/>
          <w:sz w:val="22"/>
          <w:szCs w:val="22"/>
          <w:lang w:eastAsia="it-IT"/>
        </w:rPr>
        <w:t xml:space="preserve">Lgs. n. 196/2003 “Codice in materia di protezione dei dati personali” ed ai sensi dell’art. 13 del Regolamento UE 679/2016 relativo alla protezione delle persone fisiche con riguardo al trattamento dei dati personali, nonché alla libera circolazione di tali dati, </w:t>
      </w:r>
      <w:r w:rsidR="00063B3C" w:rsidRPr="006776F3">
        <w:rPr>
          <w:rStyle w:val="StrongEmphasis"/>
          <w:rFonts w:eastAsia="Arial Unicode MS"/>
          <w:sz w:val="22"/>
          <w:szCs w:val="22"/>
          <w:lang w:eastAsia="it-IT"/>
        </w:rPr>
        <w:t xml:space="preserve">di aver letto l’informativa sul trattamento dei dati personali contenuta nel Disciplinare di gara </w:t>
      </w:r>
      <w:r w:rsidR="00063B3C" w:rsidRPr="006776F3">
        <w:rPr>
          <w:rStyle w:val="StrongEmphasis"/>
          <w:rFonts w:eastAsia="Arial Unicode MS"/>
          <w:b w:val="0"/>
          <w:bCs w:val="0"/>
          <w:sz w:val="22"/>
          <w:szCs w:val="22"/>
          <w:lang w:eastAsia="it-IT"/>
        </w:rPr>
        <w:t>e di essere consapevole che i dati personali raccolti saranno trattati, anche con strumenti informatici, esclusivamente nell’ambito della presente gara e per le finalità ivi descritte, e di essere stato informato circa i diritti di cui agli articoli da 15 a 22 del Regolamento UE 679/2016.</w:t>
      </w:r>
    </w:p>
    <w:p w14:paraId="7211A50F" w14:textId="77777777" w:rsidR="00E43395" w:rsidRPr="006776F3" w:rsidRDefault="00E43395">
      <w:pPr>
        <w:pStyle w:val="Standard"/>
        <w:tabs>
          <w:tab w:val="left" w:leader="dot" w:pos="8824"/>
        </w:tabs>
        <w:autoSpaceDE w:val="0"/>
        <w:snapToGrid w:val="0"/>
        <w:ind w:right="40"/>
        <w:textAlignment w:val="auto"/>
        <w:rPr>
          <w:b/>
          <w:bCs/>
          <w:sz w:val="22"/>
          <w:szCs w:val="22"/>
        </w:rPr>
      </w:pPr>
    </w:p>
    <w:p w14:paraId="29F629FC" w14:textId="1EF593D0" w:rsidR="00E43395" w:rsidRPr="006776F3" w:rsidRDefault="00000000">
      <w:pPr>
        <w:pStyle w:val="Standard"/>
        <w:spacing w:before="60" w:after="60"/>
        <w:jc w:val="both"/>
        <w:rPr>
          <w:sz w:val="22"/>
          <w:szCs w:val="22"/>
        </w:rPr>
      </w:pPr>
      <w:r w:rsidRPr="006776F3">
        <w:rPr>
          <w:rStyle w:val="StrongEmphasis"/>
          <w:sz w:val="22"/>
          <w:szCs w:val="22"/>
          <w:lang w:eastAsia="it-IT"/>
        </w:rPr>
        <w:t>Per gli operatori economici che abbiano depositato domanda di ammissione al concordato preventivo di cui all’art. 40 del D</w:t>
      </w:r>
      <w:r w:rsidR="00BF3C2B">
        <w:rPr>
          <w:rStyle w:val="StrongEmphasis"/>
          <w:sz w:val="22"/>
          <w:szCs w:val="22"/>
          <w:lang w:eastAsia="it-IT"/>
        </w:rPr>
        <w:t>.</w:t>
      </w:r>
      <w:r w:rsidRPr="006776F3">
        <w:rPr>
          <w:rStyle w:val="StrongEmphasis"/>
          <w:sz w:val="22"/>
          <w:szCs w:val="22"/>
          <w:lang w:eastAsia="it-IT"/>
        </w:rPr>
        <w:t xml:space="preserve"> L</w:t>
      </w:r>
      <w:r w:rsidR="00BF3C2B">
        <w:rPr>
          <w:rStyle w:val="StrongEmphasis"/>
          <w:sz w:val="22"/>
          <w:szCs w:val="22"/>
          <w:lang w:eastAsia="it-IT"/>
        </w:rPr>
        <w:t>gs.</w:t>
      </w:r>
      <w:r w:rsidRPr="006776F3">
        <w:rPr>
          <w:rStyle w:val="StrongEmphasis"/>
          <w:sz w:val="22"/>
          <w:szCs w:val="22"/>
          <w:lang w:eastAsia="it-IT"/>
        </w:rPr>
        <w:t xml:space="preserve"> 12 gennaio 2019, n. 14 “Codice della crisi d’impresa e dell’insolvenza”, nelle more del deposito del decreto di apertura della procedura del concordato preventivo di cui all’art. 47.</w:t>
      </w:r>
    </w:p>
    <w:p w14:paraId="63B573FF" w14:textId="77777777"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a) indica ad integrazione di quanto indicato nella parte III, sez. C, del DGUE gli estremi del provvedimento di autorizzazione a partecipare alle gare rilasciato dal competente Tribunale è il seguente: ___________________________________</w:t>
      </w:r>
      <w:proofErr w:type="gramStart"/>
      <w:r w:rsidRPr="006776F3">
        <w:rPr>
          <w:rStyle w:val="StrongEmphasis"/>
          <w:rFonts w:eastAsia="Arial Unicode MS"/>
          <w:b w:val="0"/>
          <w:bCs w:val="0"/>
          <w:sz w:val="22"/>
          <w:szCs w:val="22"/>
          <w:lang w:eastAsia="it-IT"/>
        </w:rPr>
        <w:t>_ ;</w:t>
      </w:r>
      <w:proofErr w:type="gramEnd"/>
    </w:p>
    <w:p w14:paraId="432FFA78" w14:textId="2501727A" w:rsidR="00E43395" w:rsidRPr="006776F3" w:rsidRDefault="00000000">
      <w:pPr>
        <w:pStyle w:val="Standard"/>
        <w:jc w:val="both"/>
        <w:rPr>
          <w:sz w:val="22"/>
          <w:szCs w:val="22"/>
        </w:rPr>
      </w:pPr>
      <w:r w:rsidRPr="006776F3">
        <w:rPr>
          <w:rStyle w:val="StrongEmphasis"/>
          <w:rFonts w:eastAsia="Arial Unicode MS"/>
          <w:b w:val="0"/>
          <w:bCs w:val="0"/>
          <w:sz w:val="22"/>
          <w:szCs w:val="22"/>
          <w:lang w:eastAsia="it-IT"/>
        </w:rPr>
        <w:t>- il soggetto ausiliario richiesto dall’art. 372 comma 4 del D.</w:t>
      </w:r>
      <w:r w:rsidR="00BF3C2B">
        <w:rPr>
          <w:rStyle w:val="StrongEmphasis"/>
          <w:rFonts w:eastAsia="Arial Unicode MS"/>
          <w:b w:val="0"/>
          <w:bCs w:val="0"/>
          <w:sz w:val="22"/>
          <w:szCs w:val="22"/>
          <w:lang w:eastAsia="it-IT"/>
        </w:rPr>
        <w:t xml:space="preserve"> L</w:t>
      </w:r>
      <w:r w:rsidRPr="006776F3">
        <w:rPr>
          <w:rStyle w:val="StrongEmphasis"/>
          <w:rFonts w:eastAsia="Arial Unicode MS"/>
          <w:b w:val="0"/>
          <w:bCs w:val="0"/>
          <w:sz w:val="22"/>
          <w:szCs w:val="22"/>
          <w:lang w:eastAsia="it-IT"/>
        </w:rPr>
        <w:t xml:space="preserve">gs. 14/2019 è il </w:t>
      </w:r>
      <w:proofErr w:type="gramStart"/>
      <w:r w:rsidRPr="006776F3">
        <w:rPr>
          <w:rStyle w:val="StrongEmphasis"/>
          <w:rFonts w:eastAsia="Arial Unicode MS"/>
          <w:b w:val="0"/>
          <w:bCs w:val="0"/>
          <w:sz w:val="22"/>
          <w:szCs w:val="22"/>
          <w:lang w:eastAsia="it-IT"/>
        </w:rPr>
        <w:t>seguente:_</w:t>
      </w:r>
      <w:proofErr w:type="gramEnd"/>
      <w:r w:rsidRPr="006776F3">
        <w:rPr>
          <w:rStyle w:val="StrongEmphasis"/>
          <w:rFonts w:eastAsia="Arial Unicode MS"/>
          <w:b w:val="0"/>
          <w:bCs w:val="0"/>
          <w:sz w:val="22"/>
          <w:szCs w:val="22"/>
          <w:lang w:eastAsia="it-IT"/>
        </w:rPr>
        <w:t>______________________________</w:t>
      </w:r>
      <w:proofErr w:type="gramStart"/>
      <w:r w:rsidRPr="006776F3">
        <w:rPr>
          <w:rStyle w:val="StrongEmphasis"/>
          <w:rFonts w:eastAsia="Arial Unicode MS"/>
          <w:b w:val="0"/>
          <w:bCs w:val="0"/>
          <w:sz w:val="22"/>
          <w:szCs w:val="22"/>
          <w:lang w:eastAsia="it-IT"/>
        </w:rPr>
        <w:t>_ .</w:t>
      </w:r>
      <w:proofErr w:type="gramEnd"/>
    </w:p>
    <w:p w14:paraId="22A89899" w14:textId="3E9FD35B" w:rsidR="00E43395" w:rsidRPr="006776F3" w:rsidRDefault="00000000">
      <w:pPr>
        <w:pStyle w:val="Standard"/>
        <w:rPr>
          <w:sz w:val="22"/>
          <w:szCs w:val="22"/>
        </w:rPr>
      </w:pPr>
      <w:r w:rsidRPr="006776F3">
        <w:rPr>
          <w:rStyle w:val="StrongEmphasis"/>
          <w:rFonts w:eastAsia="Arial Unicode MS"/>
          <w:b w:val="0"/>
          <w:bCs w:val="0"/>
          <w:sz w:val="22"/>
          <w:szCs w:val="22"/>
          <w:lang w:eastAsia="it-IT"/>
        </w:rPr>
        <w:t>Con riferimento al necessario avvalimento si applica l’art. 104 del D.</w:t>
      </w:r>
      <w:r w:rsidR="007F5E03">
        <w:rPr>
          <w:rStyle w:val="StrongEmphasis"/>
          <w:rFonts w:eastAsia="Arial Unicode MS"/>
          <w:b w:val="0"/>
          <w:bCs w:val="0"/>
          <w:sz w:val="22"/>
          <w:szCs w:val="22"/>
          <w:lang w:eastAsia="it-IT"/>
        </w:rPr>
        <w:t xml:space="preserve"> </w:t>
      </w:r>
      <w:r w:rsidRPr="006776F3">
        <w:rPr>
          <w:rStyle w:val="StrongEmphasis"/>
          <w:rFonts w:eastAsia="Arial Unicode MS"/>
          <w:b w:val="0"/>
          <w:bCs w:val="0"/>
          <w:sz w:val="22"/>
          <w:szCs w:val="22"/>
          <w:lang w:eastAsia="it-IT"/>
        </w:rPr>
        <w:t>Lgs. 36/2023 e quanto previsto dal disciplinare di gara.</w:t>
      </w:r>
    </w:p>
    <w:p w14:paraId="38F2F89A" w14:textId="77777777"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w:t>
      </w:r>
    </w:p>
    <w:p w14:paraId="5C380FAC" w14:textId="240D6757" w:rsidR="00E43395" w:rsidRPr="006776F3" w:rsidRDefault="00000000">
      <w:pPr>
        <w:pStyle w:val="Standard"/>
        <w:spacing w:after="119"/>
        <w:jc w:val="both"/>
        <w:rPr>
          <w:sz w:val="22"/>
          <w:szCs w:val="22"/>
        </w:rPr>
      </w:pPr>
      <w:r w:rsidRPr="00057017">
        <w:rPr>
          <w:rStyle w:val="StrongEmphasis"/>
          <w:rFonts w:eastAsia="Arial Unicode MS"/>
          <w:b w:val="0"/>
          <w:bCs w:val="0"/>
          <w:sz w:val="22"/>
          <w:szCs w:val="22"/>
          <w:lang w:eastAsia="it-IT"/>
        </w:rPr>
        <w:t>(</w:t>
      </w:r>
      <w:r w:rsidRPr="00057017">
        <w:rPr>
          <w:rStyle w:val="StrongEmphasis"/>
          <w:rFonts w:eastAsia="Arial Unicode MS"/>
          <w:sz w:val="22"/>
          <w:szCs w:val="22"/>
          <w:lang w:eastAsia="it-IT"/>
        </w:rPr>
        <w:t>L’ausiliario dovrà presentare</w:t>
      </w:r>
      <w:r w:rsidR="00CD0F8D" w:rsidRPr="00057017">
        <w:rPr>
          <w:rStyle w:val="StrongEmphasis"/>
          <w:rFonts w:eastAsia="Arial Unicode MS"/>
          <w:sz w:val="22"/>
          <w:szCs w:val="22"/>
          <w:lang w:eastAsia="it-IT"/>
        </w:rPr>
        <w:t xml:space="preserve"> i modelli disposti per la presente procedura</w:t>
      </w:r>
      <w:r w:rsidR="00CD0F8D" w:rsidRPr="00057017">
        <w:rPr>
          <w:rStyle w:val="StrongEmphasis"/>
          <w:rFonts w:eastAsia="Arial Unicode MS"/>
          <w:b w:val="0"/>
          <w:bCs w:val="0"/>
          <w:sz w:val="22"/>
          <w:szCs w:val="22"/>
          <w:lang w:eastAsia="it-IT"/>
        </w:rPr>
        <w:t>.</w:t>
      </w:r>
    </w:p>
    <w:p w14:paraId="6DBE309E" w14:textId="43918497" w:rsidR="00E43395" w:rsidRPr="006776F3" w:rsidRDefault="00000000">
      <w:pPr>
        <w:pStyle w:val="Standard"/>
        <w:spacing w:before="60" w:after="60"/>
        <w:jc w:val="both"/>
        <w:rPr>
          <w:sz w:val="22"/>
          <w:szCs w:val="22"/>
        </w:rPr>
      </w:pPr>
      <w:r w:rsidRPr="006776F3">
        <w:rPr>
          <w:rStyle w:val="StrongEmphasis"/>
          <w:sz w:val="22"/>
          <w:szCs w:val="22"/>
          <w:lang w:eastAsia="it-IT"/>
        </w:rPr>
        <w:lastRenderedPageBreak/>
        <w:t>- Per gli operatori economici ammessi al concordato preventivo con continuità aziendale di cui all’art. 47 del “Codice della crisi d’impresa e dell’insolvenza”.</w:t>
      </w:r>
    </w:p>
    <w:p w14:paraId="345C1642" w14:textId="147C1345"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 xml:space="preserve">b) indica, ad integrazione di quanto indicato nella parte III, sez. C del DGUE, </w:t>
      </w:r>
      <w:r w:rsidRPr="006776F3">
        <w:rPr>
          <w:rStyle w:val="StrongEmphasis"/>
          <w:rFonts w:eastAsia="Arial Unicode MS"/>
          <w:sz w:val="22"/>
          <w:szCs w:val="22"/>
          <w:lang w:eastAsia="it-IT"/>
        </w:rPr>
        <w:t xml:space="preserve">gli estremi del provvedimento di ammissione al concordato e del provvedimento di autorizzazione a partecipare alle gare </w:t>
      </w:r>
      <w:r w:rsidRPr="006776F3">
        <w:rPr>
          <w:rStyle w:val="StrongEmphasis"/>
          <w:rFonts w:eastAsia="Arial Unicode MS"/>
          <w:b w:val="0"/>
          <w:bCs w:val="0"/>
          <w:sz w:val="22"/>
          <w:szCs w:val="22"/>
          <w:lang w:eastAsia="it-IT"/>
        </w:rPr>
        <w:t xml:space="preserve">autorizzata dal giudice delegato, acquisito il parere del commissario giudiziale ove già nominato, nonché dichiara di non partecipare alla gara quale mandataria di un raggruppamento temporaneo di imprese e </w:t>
      </w:r>
      <w:r w:rsidRPr="006776F3">
        <w:rPr>
          <w:rStyle w:val="StrongEmphasis"/>
          <w:rFonts w:eastAsia="Arial Unicode MS"/>
          <w:sz w:val="22"/>
          <w:szCs w:val="22"/>
          <w:lang w:eastAsia="it-IT"/>
        </w:rPr>
        <w:t>che le altre imprese aderenti al raggruppamento non sono assoggettate ad una procedura concorsuale</w:t>
      </w:r>
      <w:r w:rsidRPr="006776F3">
        <w:rPr>
          <w:rStyle w:val="StrongEmphasis"/>
          <w:rFonts w:eastAsia="Arial Unicode MS"/>
          <w:b w:val="0"/>
          <w:bCs w:val="0"/>
          <w:sz w:val="22"/>
          <w:szCs w:val="22"/>
          <w:lang w:eastAsia="it-IT"/>
        </w:rPr>
        <w:t>. Ai sensi dell’art. 95, comma 4, del D.</w:t>
      </w:r>
      <w:r w:rsidR="00BF3C2B">
        <w:rPr>
          <w:rStyle w:val="StrongEmphasis"/>
          <w:rFonts w:eastAsia="Arial Unicode MS"/>
          <w:b w:val="0"/>
          <w:bCs w:val="0"/>
          <w:sz w:val="22"/>
          <w:szCs w:val="22"/>
          <w:lang w:eastAsia="it-IT"/>
        </w:rPr>
        <w:t xml:space="preserve"> </w:t>
      </w:r>
      <w:r w:rsidRPr="006776F3">
        <w:rPr>
          <w:rStyle w:val="StrongEmphasis"/>
          <w:rFonts w:eastAsia="Arial Unicode MS"/>
          <w:b w:val="0"/>
          <w:bCs w:val="0"/>
          <w:sz w:val="22"/>
          <w:szCs w:val="22"/>
          <w:lang w:eastAsia="it-IT"/>
        </w:rPr>
        <w:t>Lgs. 12.</w:t>
      </w:r>
      <w:r w:rsidR="007F5E03">
        <w:rPr>
          <w:rStyle w:val="StrongEmphasis"/>
          <w:rFonts w:eastAsia="Arial Unicode MS"/>
          <w:b w:val="0"/>
          <w:bCs w:val="0"/>
          <w:sz w:val="22"/>
          <w:szCs w:val="22"/>
          <w:lang w:eastAsia="it-IT"/>
        </w:rPr>
        <w:t>0</w:t>
      </w:r>
      <w:r w:rsidRPr="006776F3">
        <w:rPr>
          <w:rStyle w:val="StrongEmphasis"/>
          <w:rFonts w:eastAsia="Arial Unicode MS"/>
          <w:b w:val="0"/>
          <w:bCs w:val="0"/>
          <w:sz w:val="22"/>
          <w:szCs w:val="22"/>
          <w:lang w:eastAsia="it-IT"/>
        </w:rPr>
        <w:t>1.2019 n. 14 l’operatore economico dovrà inoltre presentare la relazione di un professionista indipendente che attesta la conformità al piano, ove predisposto, e la ragionevole capacità di adempimento del contratto (da allegare all'interno della busta amministrativa a- documentazione amministrativa)</w:t>
      </w:r>
    </w:p>
    <w:p w14:paraId="479A910C" w14:textId="6FC7B40E" w:rsidR="00B65714" w:rsidRDefault="00000000" w:rsidP="00355DC5">
      <w:pPr>
        <w:pStyle w:val="Standard"/>
        <w:spacing w:after="119"/>
        <w:jc w:val="both"/>
        <w:rPr>
          <w:sz w:val="22"/>
          <w:szCs w:val="22"/>
        </w:rPr>
      </w:pPr>
      <w:r w:rsidRPr="006776F3">
        <w:rPr>
          <w:rStyle w:val="StrongEmphasis"/>
          <w:b w:val="0"/>
          <w:bCs w:val="0"/>
          <w:spacing w:val="-2"/>
          <w:sz w:val="22"/>
          <w:szCs w:val="22"/>
        </w:rPr>
        <w:t>.................................................................................................................................................................................................................................................................................................................................................................……………………………………………………………….</w:t>
      </w:r>
    </w:p>
    <w:p w14:paraId="3724052B" w14:textId="77777777" w:rsidR="00355DC5" w:rsidRPr="0086641D" w:rsidRDefault="00355DC5" w:rsidP="00355DC5">
      <w:pPr>
        <w:spacing w:line="240" w:lineRule="exact"/>
        <w:ind w:left="5040"/>
        <w:jc w:val="center"/>
        <w:rPr>
          <w:sz w:val="22"/>
          <w:szCs w:val="22"/>
        </w:rPr>
      </w:pPr>
      <w:r w:rsidRPr="0086641D">
        <w:rPr>
          <w:sz w:val="22"/>
          <w:szCs w:val="22"/>
        </w:rPr>
        <w:t xml:space="preserve">Firma digitale del dichiarante </w:t>
      </w:r>
    </w:p>
    <w:p w14:paraId="7BE71D22" w14:textId="77777777" w:rsidR="00355DC5" w:rsidRPr="0086641D" w:rsidRDefault="00355DC5" w:rsidP="00355DC5">
      <w:pPr>
        <w:spacing w:line="240" w:lineRule="exact"/>
        <w:ind w:left="5040"/>
        <w:jc w:val="center"/>
        <w:rPr>
          <w:sz w:val="22"/>
          <w:szCs w:val="22"/>
        </w:rPr>
      </w:pPr>
    </w:p>
    <w:p w14:paraId="28D0BC9D" w14:textId="5F1B47AB" w:rsidR="00355DC5" w:rsidRDefault="00355DC5" w:rsidP="00355DC5">
      <w:pPr>
        <w:spacing w:line="240" w:lineRule="exact"/>
        <w:ind w:left="5040"/>
        <w:jc w:val="center"/>
        <w:rPr>
          <w:sz w:val="22"/>
          <w:szCs w:val="22"/>
        </w:rPr>
      </w:pPr>
      <w:r w:rsidRPr="0086641D">
        <w:rPr>
          <w:sz w:val="22"/>
          <w:szCs w:val="22"/>
        </w:rPr>
        <w:t>___________________________________</w:t>
      </w:r>
    </w:p>
    <w:p w14:paraId="789B1028" w14:textId="77777777" w:rsidR="00355DC5" w:rsidRDefault="00355DC5" w:rsidP="00355DC5">
      <w:pPr>
        <w:spacing w:line="240" w:lineRule="exact"/>
        <w:jc w:val="right"/>
        <w:rPr>
          <w:sz w:val="22"/>
          <w:szCs w:val="22"/>
        </w:rPr>
      </w:pPr>
      <w:r>
        <w:rPr>
          <w:sz w:val="22"/>
          <w:szCs w:val="22"/>
        </w:rPr>
        <w:t xml:space="preserve">                                                                        </w:t>
      </w:r>
    </w:p>
    <w:p w14:paraId="16970AA7" w14:textId="34994FE7" w:rsidR="00355DC5" w:rsidRPr="00355DC5" w:rsidRDefault="00355DC5" w:rsidP="00355DC5">
      <w:pPr>
        <w:spacing w:line="240" w:lineRule="exact"/>
        <w:jc w:val="right"/>
        <w:rPr>
          <w:sz w:val="22"/>
          <w:szCs w:val="22"/>
        </w:rPr>
      </w:pPr>
      <w:r w:rsidRPr="00044DD6">
        <w:rPr>
          <w:b/>
          <w:bCs/>
          <w:sz w:val="22"/>
          <w:szCs w:val="22"/>
        </w:rPr>
        <w:t>(ALLEGARE DOCUMENTO IDENTITA’ DEI SOTTOSCRITTORI)</w:t>
      </w:r>
    </w:p>
    <w:p w14:paraId="3B805879" w14:textId="77777777" w:rsidR="00355DC5" w:rsidRDefault="00355DC5" w:rsidP="00355DC5">
      <w:pPr>
        <w:spacing w:line="240" w:lineRule="exact"/>
        <w:rPr>
          <w:sz w:val="22"/>
          <w:szCs w:val="22"/>
        </w:rPr>
      </w:pPr>
    </w:p>
    <w:p w14:paraId="45CEEF73" w14:textId="77777777" w:rsidR="00355DC5" w:rsidRDefault="00355DC5" w:rsidP="00355DC5">
      <w:pPr>
        <w:spacing w:line="240" w:lineRule="exact"/>
        <w:rPr>
          <w:sz w:val="22"/>
          <w:szCs w:val="22"/>
        </w:rPr>
      </w:pPr>
      <w:r>
        <w:rPr>
          <w:sz w:val="22"/>
          <w:szCs w:val="22"/>
        </w:rPr>
        <w:t xml:space="preserve">Nota: </w:t>
      </w:r>
    </w:p>
    <w:p w14:paraId="2EC4F249" w14:textId="7285DDF8" w:rsidR="00355DC5" w:rsidRDefault="00355DC5" w:rsidP="00355DC5">
      <w:pPr>
        <w:numPr>
          <w:ilvl w:val="0"/>
          <w:numId w:val="33"/>
        </w:numPr>
        <w:suppressAutoHyphens w:val="0"/>
        <w:autoSpaceDN/>
        <w:spacing w:line="240" w:lineRule="exact"/>
        <w:textAlignment w:val="auto"/>
        <w:rPr>
          <w:sz w:val="22"/>
          <w:szCs w:val="22"/>
        </w:rPr>
      </w:pPr>
      <w:r>
        <w:rPr>
          <w:sz w:val="22"/>
          <w:szCs w:val="22"/>
        </w:rPr>
        <w:t>barrare le caselle dove richiesto</w:t>
      </w:r>
    </w:p>
    <w:p w14:paraId="548F9663" w14:textId="77777777" w:rsidR="00355DC5" w:rsidRPr="0086641D" w:rsidRDefault="00355DC5" w:rsidP="00355DC5">
      <w:pPr>
        <w:numPr>
          <w:ilvl w:val="0"/>
          <w:numId w:val="33"/>
        </w:numPr>
        <w:suppressAutoHyphens w:val="0"/>
        <w:autoSpaceDN/>
        <w:spacing w:line="240" w:lineRule="exact"/>
        <w:textAlignment w:val="auto"/>
        <w:rPr>
          <w:sz w:val="22"/>
          <w:szCs w:val="22"/>
        </w:rPr>
      </w:pPr>
      <w:r>
        <w:rPr>
          <w:sz w:val="22"/>
          <w:szCs w:val="22"/>
        </w:rPr>
        <w:t xml:space="preserve">documento da </w:t>
      </w:r>
      <w:r w:rsidRPr="00240F2F">
        <w:rPr>
          <w:b/>
          <w:sz w:val="22"/>
          <w:szCs w:val="22"/>
        </w:rPr>
        <w:t>firmare in modalità digitale</w:t>
      </w:r>
    </w:p>
    <w:p w14:paraId="238932D3" w14:textId="77777777" w:rsidR="00355DC5" w:rsidRPr="0086641D" w:rsidRDefault="00355DC5" w:rsidP="00355DC5">
      <w:pPr>
        <w:numPr>
          <w:ilvl w:val="0"/>
          <w:numId w:val="33"/>
        </w:numPr>
        <w:tabs>
          <w:tab w:val="left" w:pos="142"/>
        </w:tabs>
        <w:suppressAutoHyphens w:val="0"/>
        <w:autoSpaceDN/>
        <w:jc w:val="both"/>
        <w:textAlignment w:val="auto"/>
        <w:rPr>
          <w:b/>
          <w:sz w:val="22"/>
          <w:szCs w:val="22"/>
        </w:rPr>
      </w:pPr>
      <w:r w:rsidRPr="0086641D">
        <w:rPr>
          <w:b/>
          <w:i/>
          <w:sz w:val="22"/>
          <w:szCs w:val="22"/>
          <w:u w:val="single"/>
        </w:rPr>
        <w:t>Avvertenza</w:t>
      </w:r>
      <w:r w:rsidRPr="0086641D">
        <w:rPr>
          <w:sz w:val="22"/>
          <w:szCs w:val="22"/>
        </w:rPr>
        <w:t xml:space="preserve">: </w:t>
      </w:r>
      <w:r w:rsidRPr="0086641D">
        <w:rPr>
          <w:b/>
          <w:sz w:val="22"/>
          <w:szCs w:val="22"/>
        </w:rPr>
        <w:t>Allegare la fotocopia di un documento di riconoscimento, in corso di validità, del sottoscrittore</w:t>
      </w:r>
    </w:p>
    <w:p w14:paraId="616FA0D7" w14:textId="77777777" w:rsidR="00355DC5" w:rsidRPr="0018450C" w:rsidRDefault="00355DC5" w:rsidP="00355DC5">
      <w:pPr>
        <w:tabs>
          <w:tab w:val="left" w:pos="142"/>
        </w:tabs>
        <w:ind w:left="142" w:hanging="142"/>
        <w:jc w:val="both"/>
        <w:rPr>
          <w:b/>
        </w:rPr>
      </w:pPr>
    </w:p>
    <w:p w14:paraId="127A504B" w14:textId="77777777" w:rsidR="00355DC5" w:rsidRPr="007F51C4" w:rsidRDefault="00355DC5" w:rsidP="00355DC5">
      <w:pPr>
        <w:spacing w:after="200" w:line="276" w:lineRule="auto"/>
        <w:rPr>
          <w:rFonts w:ascii="Verdana" w:hAnsi="Verdana"/>
          <w:sz w:val="16"/>
        </w:rPr>
      </w:pPr>
    </w:p>
    <w:p w14:paraId="7AB23C6B" w14:textId="77777777" w:rsidR="00B65714" w:rsidRPr="006776F3" w:rsidRDefault="00B65714" w:rsidP="005D6EE2">
      <w:pPr>
        <w:pStyle w:val="Standard"/>
        <w:spacing w:before="60" w:after="60"/>
        <w:jc w:val="both"/>
        <w:rPr>
          <w:sz w:val="22"/>
          <w:szCs w:val="22"/>
        </w:rPr>
      </w:pPr>
    </w:p>
    <w:bookmarkEnd w:id="2"/>
    <w:p w14:paraId="4EC7415F" w14:textId="77777777" w:rsidR="00E43395" w:rsidRPr="006776F3" w:rsidRDefault="00E43395">
      <w:pPr>
        <w:pStyle w:val="NormaleWeb"/>
        <w:tabs>
          <w:tab w:val="left" w:pos="426"/>
          <w:tab w:val="left" w:pos="10663"/>
        </w:tabs>
        <w:spacing w:before="102" w:after="0" w:line="0" w:lineRule="atLeast"/>
        <w:jc w:val="center"/>
        <w:rPr>
          <w:sz w:val="22"/>
          <w:szCs w:val="22"/>
        </w:rPr>
      </w:pPr>
    </w:p>
    <w:sectPr w:rsidR="00E43395" w:rsidRPr="006776F3">
      <w:pgSz w:w="12240" w:h="15840"/>
      <w:pgMar w:top="1134" w:right="1369" w:bottom="1174"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9469F" w14:textId="77777777" w:rsidR="00783E8B" w:rsidRDefault="00783E8B">
      <w:r>
        <w:separator/>
      </w:r>
    </w:p>
  </w:endnote>
  <w:endnote w:type="continuationSeparator" w:id="0">
    <w:p w14:paraId="26929789" w14:textId="77777777" w:rsidR="00783E8B" w:rsidRDefault="0078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Arial Unicode MS'">
    <w:altName w:val="SimSu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Wingdings-Regular">
    <w:altName w:val="PMingLiU"/>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 w:name="Calibri, Calibri">
    <w:charset w:val="00"/>
    <w:family w:val="swiss"/>
    <w:pitch w:val="default"/>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E1332" w14:textId="77777777" w:rsidR="00783E8B" w:rsidRDefault="00783E8B">
      <w:r>
        <w:rPr>
          <w:color w:val="000000"/>
        </w:rPr>
        <w:separator/>
      </w:r>
    </w:p>
  </w:footnote>
  <w:footnote w:type="continuationSeparator" w:id="0">
    <w:p w14:paraId="4E555329" w14:textId="77777777" w:rsidR="00783E8B" w:rsidRDefault="00783E8B">
      <w:r>
        <w:continuationSeparator/>
      </w:r>
    </w:p>
  </w:footnote>
  <w:footnote w:id="1">
    <w:p w14:paraId="535B06F6" w14:textId="77777777" w:rsidR="00E43395" w:rsidRDefault="00000000">
      <w:pPr>
        <w:pStyle w:val="Footnote"/>
        <w:jc w:val="both"/>
      </w:pPr>
      <w:r>
        <w:rPr>
          <w:rStyle w:val="Rimandonotaapidipagina"/>
        </w:rPr>
        <w:footnoteRef/>
      </w:r>
      <w:r>
        <w:rPr>
          <w:lang w:eastAsia="it-IT"/>
        </w:rPr>
        <w:t xml:space="preserve"> </w:t>
      </w:r>
      <w:r>
        <w:rPr>
          <w:rFonts w:ascii="Calibri" w:hAnsi="Calibri"/>
          <w:sz w:val="16"/>
          <w:szCs w:val="16"/>
          <w:lang w:eastAsia="it-IT"/>
        </w:rPr>
        <w:t>Spuntare una sola delle cinque ipotesi nella prima colonna oppure barrare/cancellare le quattro non pertinenti al caso</w:t>
      </w:r>
    </w:p>
  </w:footnote>
  <w:footnote w:id="2">
    <w:p w14:paraId="6626DDDC" w14:textId="77777777" w:rsidR="00E43395" w:rsidRDefault="00000000">
      <w:pPr>
        <w:pStyle w:val="Footnote"/>
        <w:jc w:val="both"/>
      </w:pPr>
      <w:r>
        <w:rPr>
          <w:rStyle w:val="Rimandonotaapidipagina"/>
        </w:rPr>
        <w:footnoteRef/>
      </w:r>
      <w:r>
        <w:rPr>
          <w:sz w:val="16"/>
          <w:szCs w:val="16"/>
          <w:lang w:eastAsia="it-IT"/>
        </w:rPr>
        <w:t xml:space="preserve"> </w:t>
      </w:r>
      <w:r>
        <w:rPr>
          <w:rFonts w:ascii="Calibri" w:hAnsi="Calibri" w:cs="Calibri"/>
          <w:sz w:val="16"/>
          <w:szCs w:val="16"/>
          <w:lang w:eastAsia="it-IT"/>
        </w:rPr>
        <w:t>Cancellare l’intero punto se non si tratta di raggruppamenti temporanei o di consorzi ordinari (questa dichiarazione NON deve essere fatta dai consorzi fra società cooperative, consorzi tra imprese artigiane o consorzi stabili che partecipino alla gara non in raggruppamento).</w:t>
      </w:r>
    </w:p>
  </w:footnote>
  <w:footnote w:id="3">
    <w:p w14:paraId="7C1A4099" w14:textId="77777777" w:rsidR="00E43395" w:rsidRDefault="00000000">
      <w:pPr>
        <w:pStyle w:val="Footnote"/>
      </w:pPr>
      <w:r>
        <w:rPr>
          <w:rStyle w:val="Rimandonotaapidipagina"/>
        </w:rPr>
        <w:footnoteRef/>
      </w:r>
      <w:r>
        <w:rPr>
          <w:rFonts w:ascii="Calibri" w:hAnsi="Calibri" w:cs="Calibri"/>
          <w:sz w:val="16"/>
          <w:szCs w:val="16"/>
          <w:lang w:eastAsia="it-IT"/>
        </w:rPr>
        <w:t xml:space="preserve"> Sopprimere le forme giuridiche non pertinenti al caso.</w:t>
      </w:r>
    </w:p>
  </w:footnote>
  <w:footnote w:id="4">
    <w:p w14:paraId="162D1B34" w14:textId="62DE0B5F" w:rsidR="00E43395" w:rsidRPr="00507B3B" w:rsidRDefault="00000000">
      <w:pPr>
        <w:pStyle w:val="Footnote"/>
        <w:jc w:val="both"/>
      </w:pPr>
      <w:r>
        <w:rPr>
          <w:rStyle w:val="Rimandonotaapidipagina"/>
        </w:rPr>
        <w:footnoteRef/>
      </w:r>
      <w:r>
        <w:rPr>
          <w:rFonts w:ascii="Calibri" w:hAnsi="Calibri" w:cs="Calibri"/>
          <w:sz w:val="16"/>
          <w:szCs w:val="16"/>
          <w:lang w:eastAsia="it-IT"/>
        </w:rPr>
        <w:t xml:space="preserve"> </w:t>
      </w:r>
      <w:r w:rsidRPr="00507B3B">
        <w:rPr>
          <w:rFonts w:ascii="Calibri" w:hAnsi="Calibri" w:cs="Calibri"/>
          <w:sz w:val="16"/>
          <w:szCs w:val="16"/>
          <w:lang w:eastAsia="it-IT"/>
        </w:rPr>
        <w:t xml:space="preserve">Scegliere una sola opzione tra le due disponibili: la prima opzione se si tratta di impresa capogruppo mandataria, la seconda opzione se si tratta di impresa mandante. </w:t>
      </w:r>
      <w:r w:rsidRPr="00507B3B">
        <w:rPr>
          <w:rFonts w:ascii="Calibri" w:hAnsi="Calibri" w:cs="Calibri"/>
          <w:b/>
          <w:bCs/>
          <w:sz w:val="16"/>
          <w:szCs w:val="16"/>
          <w:lang w:eastAsia="it-IT"/>
        </w:rPr>
        <w:t xml:space="preserve">Ciascuno dei componenti il raggruppamento dovrà presentare le dichiarazioni di </w:t>
      </w:r>
      <w:r w:rsidR="00507B3B" w:rsidRPr="00507B3B">
        <w:rPr>
          <w:rFonts w:ascii="Calibri" w:hAnsi="Calibri" w:cs="Calibri"/>
          <w:b/>
          <w:bCs/>
          <w:sz w:val="16"/>
          <w:szCs w:val="16"/>
          <w:lang w:eastAsia="it-IT"/>
        </w:rPr>
        <w:t xml:space="preserve">cui ai rispettivi modelli e </w:t>
      </w:r>
      <w:r w:rsidRPr="00507B3B">
        <w:rPr>
          <w:rFonts w:ascii="Calibri" w:hAnsi="Calibri" w:cs="Calibri"/>
          <w:b/>
          <w:bCs/>
          <w:sz w:val="16"/>
          <w:szCs w:val="16"/>
          <w:lang w:eastAsia="it-IT"/>
        </w:rPr>
        <w:t>DGUE</w:t>
      </w:r>
      <w:r w:rsidR="00507B3B" w:rsidRPr="00507B3B">
        <w:rPr>
          <w:rFonts w:ascii="Calibri" w:hAnsi="Calibri" w:cs="Calibri"/>
          <w:b/>
          <w:bCs/>
          <w:sz w:val="16"/>
          <w:szCs w:val="16"/>
          <w:lang w:eastAsia="it-IT"/>
        </w:rPr>
        <w:t>.</w:t>
      </w:r>
    </w:p>
  </w:footnote>
  <w:footnote w:id="5">
    <w:p w14:paraId="5B7969D6" w14:textId="77777777" w:rsidR="00E43395" w:rsidRDefault="00000000">
      <w:pPr>
        <w:pStyle w:val="Footnote"/>
      </w:pPr>
      <w:r w:rsidRPr="00507B3B">
        <w:rPr>
          <w:rStyle w:val="Rimandonotaapidipagina"/>
        </w:rPr>
        <w:footnoteRef/>
      </w:r>
      <w:r w:rsidRPr="00507B3B">
        <w:rPr>
          <w:rFonts w:ascii="Calibri" w:hAnsi="Calibri" w:cs="Calibri"/>
          <w:sz w:val="16"/>
          <w:szCs w:val="16"/>
          <w:lang w:eastAsia="it-IT"/>
        </w:rPr>
        <w:t xml:space="preserve"> Se si tratta dell’unica mandante del raggruppamento, sopprimere le parole «e delle altre imprese mandanti».</w:t>
      </w:r>
    </w:p>
  </w:footnote>
  <w:footnote w:id="6">
    <w:p w14:paraId="5BDE2FAD" w14:textId="77777777" w:rsidR="00E43395" w:rsidRDefault="00000000">
      <w:pPr>
        <w:pStyle w:val="Footnote"/>
      </w:pPr>
      <w:r>
        <w:rPr>
          <w:rStyle w:val="Rimandonotaapidipagina"/>
        </w:rPr>
        <w:footnoteRef/>
      </w:r>
      <w:r>
        <w:rPr>
          <w:rFonts w:ascii="Calibri" w:hAnsi="Calibri" w:cs="Calibri"/>
          <w:sz w:val="16"/>
          <w:szCs w:val="16"/>
          <w:lang w:eastAsia="it-IT"/>
        </w:rPr>
        <w:t xml:space="preserve"> Cancellare la dizione che non interessa.</w:t>
      </w:r>
    </w:p>
  </w:footnote>
  <w:footnote w:id="7">
    <w:p w14:paraId="75D7E021" w14:textId="77777777" w:rsidR="00E43395" w:rsidRDefault="00000000">
      <w:pPr>
        <w:pStyle w:val="Footnote"/>
      </w:pPr>
      <w:r>
        <w:rPr>
          <w:rStyle w:val="Rimandonotaapidipagina"/>
        </w:rPr>
        <w:footnoteRef/>
      </w:r>
      <w:r>
        <w:rPr>
          <w:sz w:val="16"/>
          <w:szCs w:val="16"/>
          <w:lang w:eastAsia="it-IT"/>
        </w:rPr>
        <w:t xml:space="preserve"> </w:t>
      </w:r>
      <w:r>
        <w:rPr>
          <w:rFonts w:ascii="Calibri" w:hAnsi="Calibri"/>
          <w:sz w:val="16"/>
          <w:szCs w:val="16"/>
          <w:lang w:eastAsia="it-IT"/>
        </w:rPr>
        <w:t>Cancellare l’intero punto se non si tratta di consorzi fra società cooperative o tra imprese artigiane o di consorzi stabili.</w:t>
      </w:r>
    </w:p>
  </w:footnote>
  <w:footnote w:id="8">
    <w:p w14:paraId="75BE3B7C" w14:textId="77777777" w:rsidR="00E43395" w:rsidRDefault="00000000">
      <w:pPr>
        <w:pStyle w:val="Footnote"/>
      </w:pPr>
      <w:r>
        <w:rPr>
          <w:rStyle w:val="Rimandonotaapidipagina"/>
        </w:rPr>
        <w:t xml:space="preserve">11 </w:t>
      </w:r>
      <w:r>
        <w:rPr>
          <w:b/>
          <w:bCs/>
          <w:sz w:val="16"/>
          <w:szCs w:val="16"/>
          <w:lang w:eastAsia="it-IT"/>
        </w:rPr>
        <w:t xml:space="preserve"> </w:t>
      </w:r>
      <w:r>
        <w:rPr>
          <w:rFonts w:ascii="Calibri" w:hAnsi="Calibri"/>
          <w:b/>
          <w:bCs/>
          <w:sz w:val="16"/>
          <w:szCs w:val="16"/>
          <w:lang w:eastAsia="it-IT"/>
        </w:rPr>
        <w:t>Scegliere una sola delle due opzioni che seguono.</w:t>
      </w:r>
    </w:p>
  </w:footnote>
  <w:footnote w:id="9">
    <w:p w14:paraId="1DFCFAA9" w14:textId="77777777" w:rsidR="00E43395"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L</w:t>
      </w:r>
      <w:r>
        <w:rPr>
          <w:rFonts w:ascii="Calibri" w:hAnsi="Calibri"/>
          <w:sz w:val="14"/>
          <w:szCs w:val="14"/>
          <w:lang w:eastAsia="it-IT"/>
        </w:rPr>
        <w:t>’articolo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 d) e 66, comma 1, lettera g), indicano in sede di offerta per quali consorziati il consorzio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p w14:paraId="0D28ED8E" w14:textId="734A4FF6" w:rsidR="00E43395" w:rsidRDefault="00000000">
      <w:pPr>
        <w:pStyle w:val="Footnote"/>
        <w:jc w:val="both"/>
        <w:rPr>
          <w:rFonts w:ascii="Calibri" w:hAnsi="Calibri"/>
          <w:sz w:val="16"/>
          <w:szCs w:val="16"/>
          <w:lang w:eastAsia="it-IT"/>
        </w:rPr>
      </w:pPr>
      <w:r>
        <w:rPr>
          <w:rFonts w:ascii="Calibri" w:hAnsi="Calibri"/>
          <w:b/>
          <w:bCs/>
          <w:sz w:val="16"/>
          <w:szCs w:val="16"/>
          <w:lang w:eastAsia="it-IT"/>
        </w:rPr>
        <w:t xml:space="preserve">Sia il Consorzio concorrente che i consorziati indicati dovranno presentare le dichiarazioni </w:t>
      </w:r>
      <w:r w:rsidR="00507B3B">
        <w:rPr>
          <w:rFonts w:ascii="Calibri" w:hAnsi="Calibri"/>
          <w:b/>
          <w:bCs/>
          <w:sz w:val="16"/>
          <w:szCs w:val="16"/>
          <w:lang w:eastAsia="it-IT"/>
        </w:rPr>
        <w:t xml:space="preserve">nei rispettivi modelli e </w:t>
      </w:r>
      <w:r>
        <w:rPr>
          <w:rFonts w:ascii="Calibri" w:hAnsi="Calibri"/>
          <w:b/>
          <w:bCs/>
          <w:sz w:val="16"/>
          <w:szCs w:val="16"/>
          <w:lang w:eastAsia="it-IT"/>
        </w:rPr>
        <w:t>DGUE</w:t>
      </w:r>
      <w:r w:rsidR="00507B3B">
        <w:rPr>
          <w:rFonts w:ascii="Calibri" w:hAnsi="Calibri"/>
          <w:b/>
          <w:bCs/>
          <w:sz w:val="16"/>
          <w:szCs w:val="16"/>
          <w:lang w:eastAsia="it-IT"/>
        </w:rPr>
        <w:t>.</w:t>
      </w:r>
      <w:r>
        <w:rPr>
          <w:rFonts w:ascii="Calibri" w:hAnsi="Calibri"/>
          <w:b/>
          <w:bCs/>
          <w:sz w:val="16"/>
          <w:szCs w:val="16"/>
          <w:lang w:eastAsia="it-IT"/>
        </w:rPr>
        <w:tab/>
      </w:r>
    </w:p>
  </w:footnote>
  <w:footnote w:id="10">
    <w:p w14:paraId="762E10FD" w14:textId="77777777" w:rsidR="00E43395" w:rsidRDefault="00000000">
      <w:pPr>
        <w:pStyle w:val="Footnote"/>
        <w:jc w:val="both"/>
      </w:pPr>
      <w:r>
        <w:rPr>
          <w:rStyle w:val="Rimandonotaapidipagina"/>
        </w:rPr>
        <w:footnoteRef/>
      </w:r>
      <w:r>
        <w:rPr>
          <w:rFonts w:ascii="Calibri" w:hAnsi="Calibri" w:cs="Calibri"/>
          <w:sz w:val="16"/>
          <w:szCs w:val="16"/>
          <w:lang w:eastAsia="it-IT"/>
        </w:rPr>
        <w:t xml:space="preserve"> </w:t>
      </w:r>
      <w:r>
        <w:rPr>
          <w:rFonts w:ascii="Calibri" w:hAnsi="Calibri" w:cs="Calibri"/>
          <w:b/>
          <w:bCs/>
          <w:sz w:val="16"/>
          <w:szCs w:val="16"/>
          <w:lang w:eastAsia="it-IT"/>
        </w:rPr>
        <w:t>Ai sensi dell’articolo 68 comma 14</w:t>
      </w:r>
      <w:r>
        <w:rPr>
          <w:rFonts w:ascii="Calibri" w:hAnsi="Calibri" w:cs="Calibri"/>
          <w:sz w:val="16"/>
          <w:szCs w:val="16"/>
          <w:lang w:eastAsia="it-IT"/>
        </w:rPr>
        <w:t xml:space="preserve">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w:t>
      </w:r>
      <w:r>
        <w:rPr>
          <w:rFonts w:ascii="Calibri" w:hAnsi="Calibri" w:cs="Calibri"/>
          <w:b/>
          <w:bCs/>
          <w:sz w:val="16"/>
          <w:szCs w:val="16"/>
          <w:lang w:eastAsia="it-IT"/>
        </w:rPr>
        <w:t>articolo 95, comma 1, lettera d),</w:t>
      </w:r>
      <w:r>
        <w:rPr>
          <w:rFonts w:ascii="Calibri" w:hAnsi="Calibri" w:cs="Calibri"/>
          <w:sz w:val="16"/>
          <w:szCs w:val="16"/>
          <w:lang w:eastAsia="it-IT"/>
        </w:rPr>
        <w:t xml:space="preserve"> sempre che l’operatore economico non dimostri che la circostanza non ha influito sulla gara, né è idonea a incidere sulla capacità di rispettare gli obblighi contrattuali.”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7"/>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E61456"/>
    <w:multiLevelType w:val="multilevel"/>
    <w:tmpl w:val="B7DC19AE"/>
    <w:styleLink w:val="WWNum1"/>
    <w:lvl w:ilvl="0">
      <w:start w:val="1"/>
      <w:numFmt w:val="none"/>
      <w:suff w:val="nothing"/>
      <w:lvlText w:val="%1"/>
      <w:lvlJc w:val="left"/>
      <w:pPr>
        <w:ind w:left="432" w:hanging="432"/>
      </w:pPr>
      <w:rPr>
        <w:rFonts w:eastAsia="Times New Roman"/>
      </w:rPr>
    </w:lvl>
    <w:lvl w:ilvl="1">
      <w:start w:val="1"/>
      <w:numFmt w:val="none"/>
      <w:suff w:val="nothing"/>
      <w:lvlText w:val="%2"/>
      <w:lvlJc w:val="left"/>
      <w:pPr>
        <w:ind w:left="576" w:hanging="576"/>
      </w:pPr>
      <w:rPr>
        <w:rFonts w:eastAsia="Times New Roman"/>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04F722F3"/>
    <w:multiLevelType w:val="hybridMultilevel"/>
    <w:tmpl w:val="FF46B7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5055D1"/>
    <w:multiLevelType w:val="multilevel"/>
    <w:tmpl w:val="F0BCF736"/>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4" w15:restartNumberingAfterBreak="0">
    <w:nsid w:val="0F9A45AB"/>
    <w:multiLevelType w:val="multilevel"/>
    <w:tmpl w:val="F03CDE5C"/>
    <w:styleLink w:val="WW8Num3"/>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36B23D1"/>
    <w:multiLevelType w:val="multilevel"/>
    <w:tmpl w:val="68E8FA40"/>
    <w:styleLink w:val="WW8Num2"/>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CD71D40"/>
    <w:multiLevelType w:val="multilevel"/>
    <w:tmpl w:val="CD9456B6"/>
    <w:styleLink w:val="WWNum3"/>
    <w:lvl w:ilvl="0">
      <w:numFmt w:val="bullet"/>
      <w:lvlText w:val="-"/>
      <w:lvlJc w:val="left"/>
      <w:pPr>
        <w:ind w:left="360" w:hanging="360"/>
      </w:pPr>
      <w:rPr>
        <w:rFonts w:ascii="Times New Roman" w:eastAsia="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0C55B23"/>
    <w:multiLevelType w:val="multilevel"/>
    <w:tmpl w:val="4F6068B8"/>
    <w:styleLink w:val="WWNum5a"/>
    <w:lvl w:ilvl="0">
      <w:start w:val="1"/>
      <w:numFmt w:val="lowerLetter"/>
      <w:lvlText w:val="%1)"/>
      <w:lvlJc w:val="left"/>
      <w:pPr>
        <w:ind w:left="720" w:hanging="360"/>
      </w:pPr>
      <w:rPr>
        <w:rFonts w:ascii="Calibri" w:hAnsi="Calibri"/>
        <w:sz w:val="18"/>
        <w:szCs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6827E09"/>
    <w:multiLevelType w:val="multilevel"/>
    <w:tmpl w:val="C9B259CA"/>
    <w:styleLink w:val="WWNum6"/>
    <w:lvl w:ilvl="0">
      <w:numFmt w:val="bullet"/>
      <w:lvlText w:val=""/>
      <w:lvlJc w:val="left"/>
      <w:pPr>
        <w:ind w:left="1553" w:hanging="360"/>
      </w:pPr>
      <w:rPr>
        <w:rFonts w:ascii="Wingdings" w:hAnsi="Wingdings" w:cs="Wingdings"/>
        <w:sz w:val="24"/>
        <w:szCs w:val="20"/>
        <w:lang w:eastAsia="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6B6414B"/>
    <w:multiLevelType w:val="multilevel"/>
    <w:tmpl w:val="177C3828"/>
    <w:styleLink w:val="WW8Num4"/>
    <w:lvl w:ilvl="0">
      <w:numFmt w:val="bullet"/>
      <w:lvlText w:val=""/>
      <w:lvlJc w:val="left"/>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D82207C"/>
    <w:multiLevelType w:val="multilevel"/>
    <w:tmpl w:val="D46CCEFA"/>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1" w15:restartNumberingAfterBreak="0">
    <w:nsid w:val="3170584A"/>
    <w:multiLevelType w:val="multilevel"/>
    <w:tmpl w:val="A9E06420"/>
    <w:styleLink w:val="WW8Num8"/>
    <w:lvl w:ilvl="0">
      <w:numFmt w:val="bullet"/>
      <w:lvlText w:val=""/>
      <w:lvlJc w:val="left"/>
      <w:pPr>
        <w:ind w:left="1146"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4FD7C0E"/>
    <w:multiLevelType w:val="multilevel"/>
    <w:tmpl w:val="EA266BA0"/>
    <w:styleLink w:val="RTFNum253"/>
    <w:lvl w:ilvl="0">
      <w:numFmt w:val="bullet"/>
      <w:lvlText w:val="-"/>
      <w:lvlJc w:val="left"/>
      <w:pPr>
        <w:ind w:left="72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59715AC"/>
    <w:multiLevelType w:val="multilevel"/>
    <w:tmpl w:val="7ABE621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eastAsia="Times New Roman" w:hAnsi="Times New Roman" w:cs="Times New Roman" w:hint="default"/>
        <w:b/>
        <w:bCs/>
        <w:i w:val="0"/>
        <w:color w:val="auto"/>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97156C1"/>
    <w:multiLevelType w:val="multilevel"/>
    <w:tmpl w:val="01A6AF02"/>
    <w:styleLink w:val="WW8Num6"/>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5" w15:restartNumberingAfterBreak="0">
    <w:nsid w:val="45447736"/>
    <w:multiLevelType w:val="multilevel"/>
    <w:tmpl w:val="522E467A"/>
    <w:lvl w:ilvl="0">
      <w:start w:val="1"/>
      <w:numFmt w:val="decimal"/>
      <w:lvlText w:val="%1."/>
      <w:lvlJc w:val="left"/>
      <w:pPr>
        <w:ind w:left="720" w:hanging="360"/>
      </w:pPr>
      <w:rPr>
        <w:rFonts w:ascii="Calibri" w:hAnsi="Calibri"/>
        <w:sz w:val="18"/>
        <w:szCs w:val="18"/>
      </w:rPr>
    </w:lvl>
    <w:lvl w:ilvl="1">
      <w:start w:val="1"/>
      <w:numFmt w:val="decimal"/>
      <w:lvlText w:val="%2."/>
      <w:lvlJc w:val="left"/>
      <w:pPr>
        <w:ind w:left="1080" w:hanging="360"/>
      </w:pPr>
      <w:rPr>
        <w:rFonts w:ascii="Calibri" w:hAnsi="Calibri"/>
        <w:sz w:val="18"/>
        <w:szCs w:val="18"/>
      </w:rPr>
    </w:lvl>
    <w:lvl w:ilvl="2">
      <w:start w:val="1"/>
      <w:numFmt w:val="decimal"/>
      <w:lvlText w:val="%3."/>
      <w:lvlJc w:val="left"/>
      <w:pPr>
        <w:ind w:left="1440" w:hanging="360"/>
      </w:pPr>
      <w:rPr>
        <w:rFonts w:ascii="Calibri" w:hAnsi="Calibri"/>
        <w:sz w:val="18"/>
        <w:szCs w:val="18"/>
      </w:rPr>
    </w:lvl>
    <w:lvl w:ilvl="3">
      <w:start w:val="1"/>
      <w:numFmt w:val="decimal"/>
      <w:lvlText w:val="%4."/>
      <w:lvlJc w:val="left"/>
      <w:pPr>
        <w:ind w:left="1800" w:hanging="360"/>
      </w:pPr>
      <w:rPr>
        <w:rFonts w:ascii="Calibri" w:hAnsi="Calibri"/>
        <w:sz w:val="18"/>
        <w:szCs w:val="18"/>
      </w:rPr>
    </w:lvl>
    <w:lvl w:ilvl="4">
      <w:start w:val="1"/>
      <w:numFmt w:val="decimal"/>
      <w:lvlText w:val="%5."/>
      <w:lvlJc w:val="left"/>
      <w:pPr>
        <w:ind w:left="2160" w:hanging="360"/>
      </w:pPr>
      <w:rPr>
        <w:rFonts w:ascii="Calibri" w:hAnsi="Calibri"/>
        <w:sz w:val="18"/>
        <w:szCs w:val="18"/>
      </w:rPr>
    </w:lvl>
    <w:lvl w:ilvl="5">
      <w:start w:val="1"/>
      <w:numFmt w:val="decimal"/>
      <w:lvlText w:val="%6."/>
      <w:lvlJc w:val="left"/>
      <w:pPr>
        <w:ind w:left="2520" w:hanging="360"/>
      </w:pPr>
      <w:rPr>
        <w:rFonts w:ascii="Calibri" w:hAnsi="Calibri"/>
        <w:sz w:val="18"/>
        <w:szCs w:val="18"/>
      </w:rPr>
    </w:lvl>
    <w:lvl w:ilvl="6">
      <w:start w:val="1"/>
      <w:numFmt w:val="decimal"/>
      <w:lvlText w:val="%7."/>
      <w:lvlJc w:val="left"/>
      <w:pPr>
        <w:ind w:left="2880" w:hanging="360"/>
      </w:pPr>
      <w:rPr>
        <w:rFonts w:ascii="Calibri" w:hAnsi="Calibri"/>
        <w:sz w:val="18"/>
        <w:szCs w:val="18"/>
      </w:rPr>
    </w:lvl>
    <w:lvl w:ilvl="7">
      <w:start w:val="1"/>
      <w:numFmt w:val="decimal"/>
      <w:lvlText w:val="%8."/>
      <w:lvlJc w:val="left"/>
      <w:pPr>
        <w:ind w:left="3240" w:hanging="360"/>
      </w:pPr>
      <w:rPr>
        <w:rFonts w:ascii="Calibri" w:hAnsi="Calibri"/>
        <w:sz w:val="18"/>
        <w:szCs w:val="18"/>
      </w:rPr>
    </w:lvl>
    <w:lvl w:ilvl="8">
      <w:start w:val="1"/>
      <w:numFmt w:val="decimal"/>
      <w:lvlText w:val="%9."/>
      <w:lvlJc w:val="left"/>
      <w:pPr>
        <w:ind w:left="3600" w:hanging="360"/>
      </w:pPr>
      <w:rPr>
        <w:rFonts w:ascii="Calibri" w:hAnsi="Calibri"/>
        <w:sz w:val="18"/>
        <w:szCs w:val="18"/>
      </w:rPr>
    </w:lvl>
  </w:abstractNum>
  <w:abstractNum w:abstractNumId="16" w15:restartNumberingAfterBreak="0">
    <w:nsid w:val="47E15783"/>
    <w:multiLevelType w:val="multilevel"/>
    <w:tmpl w:val="109CB4AE"/>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7" w15:restartNumberingAfterBreak="0">
    <w:nsid w:val="48B630F4"/>
    <w:multiLevelType w:val="multilevel"/>
    <w:tmpl w:val="823A7118"/>
    <w:styleLink w:val="WWNum1aa"/>
    <w:lvl w:ilvl="0">
      <w:start w:val="1"/>
      <w:numFmt w:val="decimal"/>
      <w:lvlText w:val="%1."/>
      <w:lvlJc w:val="left"/>
      <w:pPr>
        <w:ind w:left="318" w:hanging="375"/>
      </w:pPr>
      <w:rPr>
        <w:rFonts w:ascii="Calibri" w:hAnsi="Calibri" w:cs="Times New Roman"/>
        <w:b/>
        <w:sz w:val="20"/>
      </w:rPr>
    </w:lvl>
    <w:lvl w:ilvl="1">
      <w:start w:val="1"/>
      <w:numFmt w:val="lowerLetter"/>
      <w:lvlText w:val="%2."/>
      <w:lvlJc w:val="left"/>
      <w:pPr>
        <w:ind w:left="1023" w:hanging="360"/>
      </w:pPr>
      <w:rPr>
        <w:rFonts w:cs="Times New Roman"/>
      </w:rPr>
    </w:lvl>
    <w:lvl w:ilvl="2">
      <w:start w:val="1"/>
      <w:numFmt w:val="lowerRoman"/>
      <w:lvlText w:val="%3."/>
      <w:lvlJc w:val="right"/>
      <w:pPr>
        <w:ind w:left="1743" w:hanging="180"/>
      </w:pPr>
      <w:rPr>
        <w:rFonts w:cs="Times New Roman"/>
      </w:rPr>
    </w:lvl>
    <w:lvl w:ilvl="3">
      <w:start w:val="1"/>
      <w:numFmt w:val="decimal"/>
      <w:lvlText w:val="%4."/>
      <w:lvlJc w:val="left"/>
      <w:pPr>
        <w:ind w:left="2463" w:hanging="360"/>
      </w:pPr>
      <w:rPr>
        <w:rFonts w:cs="Times New Roman"/>
      </w:rPr>
    </w:lvl>
    <w:lvl w:ilvl="4">
      <w:start w:val="1"/>
      <w:numFmt w:val="lowerLetter"/>
      <w:lvlText w:val="%5."/>
      <w:lvlJc w:val="left"/>
      <w:pPr>
        <w:ind w:left="3183" w:hanging="360"/>
      </w:pPr>
      <w:rPr>
        <w:rFonts w:cs="Times New Roman"/>
      </w:rPr>
    </w:lvl>
    <w:lvl w:ilvl="5">
      <w:start w:val="1"/>
      <w:numFmt w:val="lowerRoman"/>
      <w:lvlText w:val="%6."/>
      <w:lvlJc w:val="right"/>
      <w:pPr>
        <w:ind w:left="3903" w:hanging="180"/>
      </w:pPr>
      <w:rPr>
        <w:rFonts w:cs="Times New Roman"/>
      </w:rPr>
    </w:lvl>
    <w:lvl w:ilvl="6">
      <w:start w:val="1"/>
      <w:numFmt w:val="decimal"/>
      <w:lvlText w:val="%7."/>
      <w:lvlJc w:val="left"/>
      <w:pPr>
        <w:ind w:left="4623" w:hanging="360"/>
      </w:pPr>
      <w:rPr>
        <w:rFonts w:cs="Times New Roman"/>
      </w:rPr>
    </w:lvl>
    <w:lvl w:ilvl="7">
      <w:start w:val="1"/>
      <w:numFmt w:val="lowerLetter"/>
      <w:lvlText w:val="%8."/>
      <w:lvlJc w:val="left"/>
      <w:pPr>
        <w:ind w:left="5343" w:hanging="360"/>
      </w:pPr>
      <w:rPr>
        <w:rFonts w:cs="Times New Roman"/>
      </w:rPr>
    </w:lvl>
    <w:lvl w:ilvl="8">
      <w:start w:val="1"/>
      <w:numFmt w:val="lowerRoman"/>
      <w:lvlText w:val="%9."/>
      <w:lvlJc w:val="right"/>
      <w:pPr>
        <w:ind w:left="6063" w:hanging="180"/>
      </w:pPr>
      <w:rPr>
        <w:rFonts w:cs="Times New Roman"/>
      </w:rPr>
    </w:lvl>
  </w:abstractNum>
  <w:abstractNum w:abstractNumId="18" w15:restartNumberingAfterBreak="0">
    <w:nsid w:val="4C32641C"/>
    <w:multiLevelType w:val="multilevel"/>
    <w:tmpl w:val="AD4CD364"/>
    <w:styleLink w:val="WW8Num10"/>
    <w:lvl w:ilvl="0">
      <w:numFmt w:val="bullet"/>
      <w:lvlText w:val=""/>
      <w:lvlJc w:val="left"/>
      <w:pPr>
        <w:ind w:left="72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D0919F0"/>
    <w:multiLevelType w:val="multilevel"/>
    <w:tmpl w:val="A01CE4F0"/>
    <w:styleLink w:val="WW8Num7"/>
    <w:lvl w:ilvl="0">
      <w:numFmt w:val="bullet"/>
      <w:lvlText w:val=""/>
      <w:lvlJc w:val="left"/>
      <w:pPr>
        <w:ind w:left="720" w:hanging="360"/>
      </w:pPr>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4D6F4EDF"/>
    <w:multiLevelType w:val="multilevel"/>
    <w:tmpl w:val="2C8205CA"/>
    <w:styleLink w:val="WW8Num36"/>
    <w:lvl w:ilvl="0">
      <w:numFmt w:val="bullet"/>
      <w:lvlText w:val="➢"/>
      <w:lvlJc w:val="left"/>
      <w:pPr>
        <w:ind w:left="360" w:hanging="360"/>
      </w:pPr>
      <w:rPr>
        <w:rFonts w:ascii="StarSymbol, 'Arial Unicode MS'" w:eastAsia="StarSymbol, 'Arial Unicode MS'" w:hAnsi="StarSymbol, 'Arial Unicode MS'" w:cs="StarSymbol, 'Arial Unicode MS'"/>
        <w:sz w:val="18"/>
        <w:szCs w:val="18"/>
      </w:rPr>
    </w:lvl>
    <w:lvl w:ilvl="1">
      <w:numFmt w:val="bullet"/>
      <w:lvlText w:val="➢"/>
      <w:lvlJc w:val="left"/>
      <w:pPr>
        <w:ind w:left="432" w:hanging="432"/>
      </w:pPr>
      <w:rPr>
        <w:rFonts w:ascii="StarSymbol, 'Arial Unicode MS'" w:eastAsia="StarSymbol, 'Arial Unicode MS'" w:hAnsi="StarSymbol, 'Arial Unicode MS'" w:cs="StarSymbol, 'Arial Unicode M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8E056C"/>
    <w:multiLevelType w:val="multilevel"/>
    <w:tmpl w:val="7B7846FC"/>
    <w:styleLink w:val="WW8Num5"/>
    <w:lvl w:ilvl="0">
      <w:numFmt w:val="bullet"/>
      <w:lvlText w:val=""/>
      <w:lvlJc w:val="left"/>
      <w:pPr>
        <w:ind w:left="720" w:hanging="360"/>
      </w:pPr>
      <w:rPr>
        <w:rFonts w:ascii="Wingdings" w:hAnsi="Wingdings"/>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7E00649"/>
    <w:multiLevelType w:val="multilevel"/>
    <w:tmpl w:val="8A4E5EC0"/>
    <w:lvl w:ilvl="0">
      <w:start w:val="1"/>
      <w:numFmt w:val="decimal"/>
      <w:lvlText w:val="%1."/>
      <w:lvlJc w:val="left"/>
      <w:pPr>
        <w:ind w:left="761" w:hanging="360"/>
      </w:pPr>
      <w:rPr>
        <w:rFonts w:ascii="Calibri" w:eastAsia="Calibri" w:hAnsi="Calibri" w:cs="Calibri"/>
        <w:color w:val="auto"/>
        <w:sz w:val="18"/>
        <w:szCs w:val="18"/>
      </w:rPr>
    </w:lvl>
    <w:lvl w:ilvl="1">
      <w:start w:val="1"/>
      <w:numFmt w:val="decimal"/>
      <w:lvlText w:val="%2."/>
      <w:lvlJc w:val="left"/>
      <w:pPr>
        <w:ind w:left="1121" w:hanging="360"/>
      </w:pPr>
      <w:rPr>
        <w:rFonts w:ascii="Calibri" w:eastAsia="Calibri" w:hAnsi="Calibri" w:cs="Calibri"/>
        <w:color w:val="auto"/>
        <w:sz w:val="18"/>
        <w:szCs w:val="18"/>
      </w:rPr>
    </w:lvl>
    <w:lvl w:ilvl="2">
      <w:start w:val="1"/>
      <w:numFmt w:val="decimal"/>
      <w:lvlText w:val="%3."/>
      <w:lvlJc w:val="left"/>
      <w:pPr>
        <w:ind w:left="1481" w:hanging="360"/>
      </w:pPr>
      <w:rPr>
        <w:rFonts w:ascii="Calibri" w:eastAsia="Calibri" w:hAnsi="Calibri" w:cs="Calibri"/>
        <w:color w:val="auto"/>
        <w:sz w:val="18"/>
        <w:szCs w:val="18"/>
      </w:rPr>
    </w:lvl>
    <w:lvl w:ilvl="3">
      <w:start w:val="1"/>
      <w:numFmt w:val="decimal"/>
      <w:lvlText w:val="%4."/>
      <w:lvlJc w:val="left"/>
      <w:pPr>
        <w:ind w:left="1841" w:hanging="360"/>
      </w:pPr>
      <w:rPr>
        <w:rFonts w:ascii="Calibri" w:eastAsia="Calibri" w:hAnsi="Calibri" w:cs="Calibri"/>
        <w:color w:val="auto"/>
        <w:sz w:val="18"/>
        <w:szCs w:val="18"/>
      </w:rPr>
    </w:lvl>
    <w:lvl w:ilvl="4">
      <w:start w:val="1"/>
      <w:numFmt w:val="decimal"/>
      <w:lvlText w:val="%5."/>
      <w:lvlJc w:val="left"/>
      <w:pPr>
        <w:ind w:left="2201" w:hanging="360"/>
      </w:pPr>
      <w:rPr>
        <w:rFonts w:ascii="Calibri" w:eastAsia="Calibri" w:hAnsi="Calibri" w:cs="Calibri"/>
        <w:color w:val="auto"/>
        <w:sz w:val="18"/>
        <w:szCs w:val="18"/>
      </w:rPr>
    </w:lvl>
    <w:lvl w:ilvl="5">
      <w:start w:val="1"/>
      <w:numFmt w:val="decimal"/>
      <w:lvlText w:val="%6."/>
      <w:lvlJc w:val="left"/>
      <w:pPr>
        <w:ind w:left="2561" w:hanging="360"/>
      </w:pPr>
      <w:rPr>
        <w:rFonts w:ascii="Calibri" w:eastAsia="Calibri" w:hAnsi="Calibri" w:cs="Calibri"/>
        <w:color w:val="auto"/>
        <w:sz w:val="18"/>
        <w:szCs w:val="18"/>
      </w:rPr>
    </w:lvl>
    <w:lvl w:ilvl="6">
      <w:start w:val="1"/>
      <w:numFmt w:val="decimal"/>
      <w:lvlText w:val="%7."/>
      <w:lvlJc w:val="left"/>
      <w:pPr>
        <w:ind w:left="2921" w:hanging="360"/>
      </w:pPr>
      <w:rPr>
        <w:rFonts w:ascii="Calibri" w:eastAsia="Calibri" w:hAnsi="Calibri" w:cs="Calibri"/>
        <w:color w:val="auto"/>
        <w:sz w:val="18"/>
        <w:szCs w:val="18"/>
      </w:rPr>
    </w:lvl>
    <w:lvl w:ilvl="7">
      <w:start w:val="1"/>
      <w:numFmt w:val="decimal"/>
      <w:lvlText w:val="%8."/>
      <w:lvlJc w:val="left"/>
      <w:pPr>
        <w:ind w:left="3281" w:hanging="360"/>
      </w:pPr>
      <w:rPr>
        <w:rFonts w:ascii="Calibri" w:eastAsia="Calibri" w:hAnsi="Calibri" w:cs="Calibri"/>
        <w:color w:val="auto"/>
        <w:sz w:val="18"/>
        <w:szCs w:val="18"/>
      </w:rPr>
    </w:lvl>
    <w:lvl w:ilvl="8">
      <w:start w:val="1"/>
      <w:numFmt w:val="decimal"/>
      <w:lvlText w:val="%9."/>
      <w:lvlJc w:val="left"/>
      <w:pPr>
        <w:ind w:left="3641" w:hanging="360"/>
      </w:pPr>
      <w:rPr>
        <w:rFonts w:ascii="Calibri" w:eastAsia="Calibri" w:hAnsi="Calibri" w:cs="Calibri"/>
        <w:color w:val="auto"/>
        <w:sz w:val="18"/>
        <w:szCs w:val="18"/>
      </w:rPr>
    </w:lvl>
  </w:abstractNum>
  <w:abstractNum w:abstractNumId="23" w15:restartNumberingAfterBreak="0">
    <w:nsid w:val="5CAF785E"/>
    <w:multiLevelType w:val="multilevel"/>
    <w:tmpl w:val="0EEA6F08"/>
    <w:lvl w:ilvl="0">
      <w:numFmt w:val="bullet"/>
      <w:lvlText w:val="•"/>
      <w:lvlJc w:val="left"/>
      <w:pPr>
        <w:ind w:left="773" w:hanging="360"/>
      </w:pPr>
      <w:rPr>
        <w:rFonts w:ascii="StarSymbol, 'Arial Unicode MS'" w:eastAsia="StarSymbol, 'Arial Unicode MS'" w:hAnsi="StarSymbol, 'Arial Unicode MS'" w:cs="StarSymbol, 'Arial Unicode MS'"/>
        <w:sz w:val="18"/>
        <w:szCs w:val="18"/>
      </w:rPr>
    </w:lvl>
    <w:lvl w:ilvl="1">
      <w:numFmt w:val="bullet"/>
      <w:lvlText w:val="◦"/>
      <w:lvlJc w:val="left"/>
      <w:pPr>
        <w:ind w:left="1133" w:hanging="360"/>
      </w:pPr>
      <w:rPr>
        <w:rFonts w:ascii="StarSymbol, 'Arial Unicode MS'" w:eastAsia="StarSymbol, 'Arial Unicode MS'" w:hAnsi="StarSymbol, 'Arial Unicode MS'" w:cs="StarSymbol, 'Arial Unicode MS'"/>
        <w:sz w:val="18"/>
        <w:szCs w:val="18"/>
      </w:rPr>
    </w:lvl>
    <w:lvl w:ilvl="2">
      <w:numFmt w:val="bullet"/>
      <w:lvlText w:val="▪"/>
      <w:lvlJc w:val="left"/>
      <w:pPr>
        <w:ind w:left="1493" w:hanging="360"/>
      </w:pPr>
      <w:rPr>
        <w:rFonts w:ascii="StarSymbol, 'Arial Unicode MS'" w:eastAsia="StarSymbol, 'Arial Unicode MS'" w:hAnsi="StarSymbol, 'Arial Unicode MS'" w:cs="StarSymbol, 'Arial Unicode MS'"/>
        <w:sz w:val="18"/>
        <w:szCs w:val="18"/>
      </w:rPr>
    </w:lvl>
    <w:lvl w:ilvl="3">
      <w:numFmt w:val="bullet"/>
      <w:lvlText w:val="•"/>
      <w:lvlJc w:val="left"/>
      <w:pPr>
        <w:ind w:left="1853" w:hanging="360"/>
      </w:pPr>
      <w:rPr>
        <w:rFonts w:ascii="StarSymbol, 'Arial Unicode MS'" w:eastAsia="StarSymbol, 'Arial Unicode MS'" w:hAnsi="StarSymbol, 'Arial Unicode MS'" w:cs="StarSymbol, 'Arial Unicode MS'"/>
        <w:sz w:val="18"/>
        <w:szCs w:val="18"/>
      </w:rPr>
    </w:lvl>
    <w:lvl w:ilvl="4">
      <w:numFmt w:val="bullet"/>
      <w:lvlText w:val="◦"/>
      <w:lvlJc w:val="left"/>
      <w:pPr>
        <w:ind w:left="2213" w:hanging="360"/>
      </w:pPr>
      <w:rPr>
        <w:rFonts w:ascii="StarSymbol, 'Arial Unicode MS'" w:eastAsia="StarSymbol, 'Arial Unicode MS'" w:hAnsi="StarSymbol, 'Arial Unicode MS'" w:cs="StarSymbol, 'Arial Unicode MS'"/>
        <w:sz w:val="18"/>
        <w:szCs w:val="18"/>
      </w:rPr>
    </w:lvl>
    <w:lvl w:ilvl="5">
      <w:numFmt w:val="bullet"/>
      <w:lvlText w:val="▪"/>
      <w:lvlJc w:val="left"/>
      <w:pPr>
        <w:ind w:left="2573" w:hanging="360"/>
      </w:pPr>
      <w:rPr>
        <w:rFonts w:ascii="StarSymbol, 'Arial Unicode MS'" w:eastAsia="StarSymbol, 'Arial Unicode MS'" w:hAnsi="StarSymbol, 'Arial Unicode MS'" w:cs="StarSymbol, 'Arial Unicode MS'"/>
        <w:sz w:val="18"/>
        <w:szCs w:val="18"/>
      </w:rPr>
    </w:lvl>
    <w:lvl w:ilvl="6">
      <w:numFmt w:val="bullet"/>
      <w:lvlText w:val="•"/>
      <w:lvlJc w:val="left"/>
      <w:pPr>
        <w:ind w:left="2933" w:hanging="360"/>
      </w:pPr>
      <w:rPr>
        <w:rFonts w:ascii="StarSymbol, 'Arial Unicode MS'" w:eastAsia="StarSymbol, 'Arial Unicode MS'" w:hAnsi="StarSymbol, 'Arial Unicode MS'" w:cs="StarSymbol, 'Arial Unicode MS'"/>
        <w:sz w:val="18"/>
        <w:szCs w:val="18"/>
      </w:rPr>
    </w:lvl>
    <w:lvl w:ilvl="7">
      <w:numFmt w:val="bullet"/>
      <w:lvlText w:val="◦"/>
      <w:lvlJc w:val="left"/>
      <w:pPr>
        <w:ind w:left="3293" w:hanging="360"/>
      </w:pPr>
      <w:rPr>
        <w:rFonts w:ascii="StarSymbol, 'Arial Unicode MS'" w:eastAsia="StarSymbol, 'Arial Unicode MS'" w:hAnsi="StarSymbol, 'Arial Unicode MS'" w:cs="StarSymbol, 'Arial Unicode MS'"/>
        <w:sz w:val="18"/>
        <w:szCs w:val="18"/>
      </w:rPr>
    </w:lvl>
    <w:lvl w:ilvl="8">
      <w:numFmt w:val="bullet"/>
      <w:lvlText w:val="▪"/>
      <w:lvlJc w:val="left"/>
      <w:pPr>
        <w:ind w:left="3653" w:hanging="360"/>
      </w:pPr>
      <w:rPr>
        <w:rFonts w:ascii="StarSymbol, 'Arial Unicode MS'" w:eastAsia="StarSymbol, 'Arial Unicode MS'" w:hAnsi="StarSymbol, 'Arial Unicode MS'" w:cs="StarSymbol, 'Arial Unicode MS'"/>
        <w:sz w:val="18"/>
        <w:szCs w:val="18"/>
      </w:rPr>
    </w:lvl>
  </w:abstractNum>
  <w:abstractNum w:abstractNumId="24" w15:restartNumberingAfterBreak="0">
    <w:nsid w:val="607D68EB"/>
    <w:multiLevelType w:val="multilevel"/>
    <w:tmpl w:val="A49464A2"/>
    <w:lvl w:ilvl="0">
      <w:start w:val="3"/>
      <w:numFmt w:val="decimal"/>
      <w:lvlText w:val="%1."/>
      <w:lvlJc w:val="left"/>
      <w:pPr>
        <w:ind w:left="720" w:hanging="360"/>
      </w:pPr>
      <w:rPr>
        <w:rFonts w:ascii="Calibri" w:eastAsia="Calibri" w:hAnsi="Calibri" w:cs="Calibri"/>
        <w:color w:val="auto"/>
        <w:sz w:val="18"/>
        <w:szCs w:val="18"/>
      </w:rPr>
    </w:lvl>
    <w:lvl w:ilvl="1">
      <w:start w:val="1"/>
      <w:numFmt w:val="decimal"/>
      <w:lvlText w:val="%2."/>
      <w:lvlJc w:val="left"/>
      <w:pPr>
        <w:ind w:left="1080" w:hanging="360"/>
      </w:pPr>
      <w:rPr>
        <w:rFonts w:ascii="Calibri" w:eastAsia="Calibri" w:hAnsi="Calibri" w:cs="Calibri"/>
        <w:color w:val="auto"/>
        <w:sz w:val="18"/>
        <w:szCs w:val="18"/>
      </w:rPr>
    </w:lvl>
    <w:lvl w:ilvl="2">
      <w:start w:val="1"/>
      <w:numFmt w:val="decimal"/>
      <w:lvlText w:val="%3."/>
      <w:lvlJc w:val="left"/>
      <w:pPr>
        <w:ind w:left="1440" w:hanging="360"/>
      </w:pPr>
      <w:rPr>
        <w:rFonts w:ascii="Calibri" w:eastAsia="Calibri" w:hAnsi="Calibri" w:cs="Calibri"/>
        <w:color w:val="auto"/>
        <w:sz w:val="18"/>
        <w:szCs w:val="18"/>
      </w:rPr>
    </w:lvl>
    <w:lvl w:ilvl="3">
      <w:start w:val="1"/>
      <w:numFmt w:val="decimal"/>
      <w:lvlText w:val="%4."/>
      <w:lvlJc w:val="left"/>
      <w:pPr>
        <w:ind w:left="1800" w:hanging="360"/>
      </w:pPr>
      <w:rPr>
        <w:rFonts w:ascii="Calibri" w:eastAsia="Calibri" w:hAnsi="Calibri" w:cs="Calibri"/>
        <w:color w:val="auto"/>
        <w:sz w:val="18"/>
        <w:szCs w:val="18"/>
      </w:rPr>
    </w:lvl>
    <w:lvl w:ilvl="4">
      <w:start w:val="1"/>
      <w:numFmt w:val="decimal"/>
      <w:lvlText w:val="%5."/>
      <w:lvlJc w:val="left"/>
      <w:pPr>
        <w:ind w:left="2160" w:hanging="360"/>
      </w:pPr>
      <w:rPr>
        <w:rFonts w:ascii="Calibri" w:eastAsia="Calibri" w:hAnsi="Calibri" w:cs="Calibri"/>
        <w:color w:val="auto"/>
        <w:sz w:val="18"/>
        <w:szCs w:val="18"/>
      </w:rPr>
    </w:lvl>
    <w:lvl w:ilvl="5">
      <w:start w:val="1"/>
      <w:numFmt w:val="decimal"/>
      <w:lvlText w:val="%6."/>
      <w:lvlJc w:val="left"/>
      <w:pPr>
        <w:ind w:left="2520" w:hanging="360"/>
      </w:pPr>
      <w:rPr>
        <w:rFonts w:ascii="Calibri" w:eastAsia="Calibri" w:hAnsi="Calibri" w:cs="Calibri"/>
        <w:color w:val="auto"/>
        <w:sz w:val="18"/>
        <w:szCs w:val="18"/>
      </w:rPr>
    </w:lvl>
    <w:lvl w:ilvl="6">
      <w:start w:val="1"/>
      <w:numFmt w:val="decimal"/>
      <w:lvlText w:val="%7."/>
      <w:lvlJc w:val="left"/>
      <w:pPr>
        <w:ind w:left="2880" w:hanging="360"/>
      </w:pPr>
      <w:rPr>
        <w:rFonts w:ascii="Calibri" w:eastAsia="Calibri" w:hAnsi="Calibri" w:cs="Calibri"/>
        <w:color w:val="auto"/>
        <w:sz w:val="18"/>
        <w:szCs w:val="18"/>
      </w:rPr>
    </w:lvl>
    <w:lvl w:ilvl="7">
      <w:start w:val="1"/>
      <w:numFmt w:val="decimal"/>
      <w:lvlText w:val="%8."/>
      <w:lvlJc w:val="left"/>
      <w:pPr>
        <w:ind w:left="3240" w:hanging="360"/>
      </w:pPr>
      <w:rPr>
        <w:rFonts w:ascii="Calibri" w:eastAsia="Calibri" w:hAnsi="Calibri" w:cs="Calibri"/>
        <w:color w:val="auto"/>
        <w:sz w:val="18"/>
        <w:szCs w:val="18"/>
      </w:rPr>
    </w:lvl>
    <w:lvl w:ilvl="8">
      <w:start w:val="1"/>
      <w:numFmt w:val="decimal"/>
      <w:lvlText w:val="%9."/>
      <w:lvlJc w:val="left"/>
      <w:pPr>
        <w:ind w:left="3600" w:hanging="360"/>
      </w:pPr>
      <w:rPr>
        <w:rFonts w:ascii="Calibri" w:eastAsia="Calibri" w:hAnsi="Calibri" w:cs="Calibri"/>
        <w:color w:val="auto"/>
        <w:sz w:val="18"/>
        <w:szCs w:val="18"/>
      </w:rPr>
    </w:lvl>
  </w:abstractNum>
  <w:abstractNum w:abstractNumId="25" w15:restartNumberingAfterBreak="0">
    <w:nsid w:val="62B91F4B"/>
    <w:multiLevelType w:val="multilevel"/>
    <w:tmpl w:val="68BED272"/>
    <w:styleLink w:val="WWNum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8ED1A67"/>
    <w:multiLevelType w:val="multilevel"/>
    <w:tmpl w:val="34865434"/>
    <w:styleLink w:val="WW8Num9"/>
    <w:lvl w:ilvl="0">
      <w:numFmt w:val="bullet"/>
      <w:lvlText w:val=""/>
      <w:lvlJc w:val="left"/>
      <w:pPr>
        <w:ind w:left="720"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E213279"/>
    <w:multiLevelType w:val="multilevel"/>
    <w:tmpl w:val="FFB2E474"/>
    <w:styleLink w:val="RTFNum18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EA453D"/>
    <w:multiLevelType w:val="multilevel"/>
    <w:tmpl w:val="F9A035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9" w15:restartNumberingAfterBreak="0">
    <w:nsid w:val="7B5C51C8"/>
    <w:multiLevelType w:val="multilevel"/>
    <w:tmpl w:val="3AA41342"/>
    <w:styleLink w:val="WWNum1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0" w15:restartNumberingAfterBreak="0">
    <w:nsid w:val="7F135E07"/>
    <w:multiLevelType w:val="hybridMultilevel"/>
    <w:tmpl w:val="DBAE4F6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7F9B3E3A"/>
    <w:multiLevelType w:val="multilevel"/>
    <w:tmpl w:val="10805CEC"/>
    <w:styleLink w:val="WWNum1a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2046053878">
    <w:abstractNumId w:val="28"/>
  </w:num>
  <w:num w:numId="2" w16cid:durableId="384833407">
    <w:abstractNumId w:val="5"/>
  </w:num>
  <w:num w:numId="3" w16cid:durableId="390159393">
    <w:abstractNumId w:val="4"/>
  </w:num>
  <w:num w:numId="4" w16cid:durableId="1510217894">
    <w:abstractNumId w:val="9"/>
  </w:num>
  <w:num w:numId="5" w16cid:durableId="1438403103">
    <w:abstractNumId w:val="21"/>
  </w:num>
  <w:num w:numId="6" w16cid:durableId="1161654681">
    <w:abstractNumId w:val="14"/>
  </w:num>
  <w:num w:numId="7" w16cid:durableId="640379338">
    <w:abstractNumId w:val="19"/>
  </w:num>
  <w:num w:numId="8" w16cid:durableId="1525754684">
    <w:abstractNumId w:val="11"/>
  </w:num>
  <w:num w:numId="9" w16cid:durableId="1906916747">
    <w:abstractNumId w:val="26"/>
  </w:num>
  <w:num w:numId="10" w16cid:durableId="802620394">
    <w:abstractNumId w:val="18"/>
  </w:num>
  <w:num w:numId="11" w16cid:durableId="944461290">
    <w:abstractNumId w:val="20"/>
  </w:num>
  <w:num w:numId="12" w16cid:durableId="1692023233">
    <w:abstractNumId w:val="10"/>
  </w:num>
  <w:num w:numId="13" w16cid:durableId="2116830003">
    <w:abstractNumId w:val="27"/>
  </w:num>
  <w:num w:numId="14" w16cid:durableId="936327354">
    <w:abstractNumId w:val="12"/>
  </w:num>
  <w:num w:numId="15" w16cid:durableId="898132476">
    <w:abstractNumId w:val="1"/>
  </w:num>
  <w:num w:numId="16" w16cid:durableId="92021619">
    <w:abstractNumId w:val="8"/>
  </w:num>
  <w:num w:numId="17" w16cid:durableId="52461262">
    <w:abstractNumId w:val="6"/>
  </w:num>
  <w:num w:numId="18" w16cid:durableId="457528930">
    <w:abstractNumId w:val="29"/>
  </w:num>
  <w:num w:numId="19" w16cid:durableId="520123636">
    <w:abstractNumId w:val="17"/>
  </w:num>
  <w:num w:numId="20" w16cid:durableId="377509212">
    <w:abstractNumId w:val="31"/>
  </w:num>
  <w:num w:numId="21" w16cid:durableId="165096184">
    <w:abstractNumId w:val="25"/>
  </w:num>
  <w:num w:numId="22" w16cid:durableId="1945385332">
    <w:abstractNumId w:val="7"/>
  </w:num>
  <w:num w:numId="23" w16cid:durableId="2089694175">
    <w:abstractNumId w:val="23"/>
  </w:num>
  <w:num w:numId="24" w16cid:durableId="935748741">
    <w:abstractNumId w:val="5"/>
  </w:num>
  <w:num w:numId="25" w16cid:durableId="1098792946">
    <w:abstractNumId w:val="3"/>
  </w:num>
  <w:num w:numId="26" w16cid:durableId="586497904">
    <w:abstractNumId w:val="22"/>
  </w:num>
  <w:num w:numId="27" w16cid:durableId="2142838273">
    <w:abstractNumId w:val="24"/>
  </w:num>
  <w:num w:numId="28" w16cid:durableId="53313072">
    <w:abstractNumId w:val="16"/>
  </w:num>
  <w:num w:numId="29" w16cid:durableId="286666824">
    <w:abstractNumId w:val="15"/>
  </w:num>
  <w:num w:numId="30" w16cid:durableId="1318727846">
    <w:abstractNumId w:val="30"/>
  </w:num>
  <w:num w:numId="31" w16cid:durableId="96297558">
    <w:abstractNumId w:val="13"/>
  </w:num>
  <w:num w:numId="32" w16cid:durableId="573783824">
    <w:abstractNumId w:val="0"/>
  </w:num>
  <w:num w:numId="33" w16cid:durableId="1327512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95"/>
    <w:rsid w:val="00010533"/>
    <w:rsid w:val="00057017"/>
    <w:rsid w:val="00062CDB"/>
    <w:rsid w:val="00063B3C"/>
    <w:rsid w:val="0007216B"/>
    <w:rsid w:val="000763AE"/>
    <w:rsid w:val="001537B5"/>
    <w:rsid w:val="00186868"/>
    <w:rsid w:val="00195766"/>
    <w:rsid w:val="002021E4"/>
    <w:rsid w:val="00243A92"/>
    <w:rsid w:val="00256043"/>
    <w:rsid w:val="00277B4B"/>
    <w:rsid w:val="0028754D"/>
    <w:rsid w:val="00346D3F"/>
    <w:rsid w:val="003471BE"/>
    <w:rsid w:val="00355DC5"/>
    <w:rsid w:val="003813E6"/>
    <w:rsid w:val="003E5BFF"/>
    <w:rsid w:val="003E6747"/>
    <w:rsid w:val="003F4AFD"/>
    <w:rsid w:val="00411CBD"/>
    <w:rsid w:val="00422470"/>
    <w:rsid w:val="00507B3B"/>
    <w:rsid w:val="0053661F"/>
    <w:rsid w:val="005419A8"/>
    <w:rsid w:val="005577F2"/>
    <w:rsid w:val="00577B2E"/>
    <w:rsid w:val="00592060"/>
    <w:rsid w:val="005D6EE2"/>
    <w:rsid w:val="00635DBD"/>
    <w:rsid w:val="006529D0"/>
    <w:rsid w:val="00667275"/>
    <w:rsid w:val="00672E8A"/>
    <w:rsid w:val="006776F3"/>
    <w:rsid w:val="006A179C"/>
    <w:rsid w:val="006E14FD"/>
    <w:rsid w:val="007739D1"/>
    <w:rsid w:val="0077631E"/>
    <w:rsid w:val="00777FEC"/>
    <w:rsid w:val="00781CD8"/>
    <w:rsid w:val="00783E8B"/>
    <w:rsid w:val="007A5049"/>
    <w:rsid w:val="007E3D06"/>
    <w:rsid w:val="007F5E03"/>
    <w:rsid w:val="00804250"/>
    <w:rsid w:val="00824474"/>
    <w:rsid w:val="00824D29"/>
    <w:rsid w:val="008C435D"/>
    <w:rsid w:val="009613AC"/>
    <w:rsid w:val="009A15FA"/>
    <w:rsid w:val="009E60CA"/>
    <w:rsid w:val="00B43C68"/>
    <w:rsid w:val="00B65714"/>
    <w:rsid w:val="00B719C1"/>
    <w:rsid w:val="00BD1888"/>
    <w:rsid w:val="00BF3C2B"/>
    <w:rsid w:val="00C35A59"/>
    <w:rsid w:val="00C529AC"/>
    <w:rsid w:val="00C927B7"/>
    <w:rsid w:val="00CD0F8D"/>
    <w:rsid w:val="00D125B5"/>
    <w:rsid w:val="00DA7371"/>
    <w:rsid w:val="00DF4277"/>
    <w:rsid w:val="00E158F4"/>
    <w:rsid w:val="00E43395"/>
    <w:rsid w:val="00E451F2"/>
    <w:rsid w:val="00E50358"/>
    <w:rsid w:val="00E657BC"/>
    <w:rsid w:val="00EA0BDA"/>
    <w:rsid w:val="00F63C59"/>
    <w:rsid w:val="00F743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0ED9"/>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eastAsia="SimSun, 'Arial Unicode MS'"/>
    </w:rPr>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semiHidden/>
    <w:unhideWhenUsed/>
    <w:qFormat/>
    <w:pPr>
      <w:keepNext/>
      <w:jc w:val="center"/>
      <w:outlineLvl w:val="1"/>
    </w:pPr>
    <w:rPr>
      <w:rFonts w:ascii="Tahoma" w:eastAsia="Tahoma" w:hAnsi="Tahoma" w:cs="Tahoma"/>
      <w:b/>
      <w:bCs/>
      <w:i/>
      <w:iCs/>
      <w:color w:val="3366FF"/>
      <w:sz w:val="18"/>
      <w:szCs w:val="18"/>
      <w:u w:val="single"/>
      <w:shd w:val="clear" w:color="auto" w:fill="FFFFCC"/>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next w:val="Textbody"/>
    <w:pPr>
      <w:tabs>
        <w:tab w:val="center" w:pos="4819"/>
        <w:tab w:val="right" w:pos="9638"/>
      </w:tabs>
    </w:pPr>
  </w:style>
  <w:style w:type="paragraph" w:customStyle="1" w:styleId="Textbody">
    <w:name w:val="Text body"/>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b/>
      <w:sz w:val="16"/>
      <w:szCs w:val="20"/>
    </w:r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next w:val="Textbody"/>
    <w:pPr>
      <w:keepNext/>
      <w:spacing w:before="240" w:after="120"/>
    </w:pPr>
    <w:rPr>
      <w:rFonts w:ascii="Arial" w:eastAsia="MS Mincho" w:hAnsi="Arial" w:cs="Tahoma"/>
      <w:sz w:val="28"/>
      <w:szCs w:val="28"/>
    </w:rPr>
  </w:style>
  <w:style w:type="paragraph" w:customStyle="1" w:styleId="sche3">
    <w:name w:val="sche_3"/>
    <w:pPr>
      <w:suppressAutoHyphens/>
      <w:overflowPunct w:val="0"/>
      <w:autoSpaceDE w:val="0"/>
      <w:jc w:val="both"/>
    </w:pPr>
    <w:rPr>
      <w:rFonts w:eastAsia="Arial" w:cs="Times New Roman"/>
      <w:sz w:val="20"/>
      <w:szCs w:val="20"/>
      <w:lang w:val="en-US" w:bidi="ar-SA"/>
    </w:rPr>
  </w:style>
  <w:style w:type="paragraph" w:customStyle="1" w:styleId="sche22">
    <w:name w:val="sche2_2"/>
    <w:pPr>
      <w:suppressAutoHyphens/>
      <w:overflowPunct w:val="0"/>
      <w:autoSpaceDE w:val="0"/>
      <w:jc w:val="right"/>
    </w:pPr>
    <w:rPr>
      <w:rFonts w:eastAsia="Arial" w:cs="Times New Roman"/>
      <w:sz w:val="20"/>
      <w:szCs w:val="20"/>
      <w:lang w:val="en-US" w:bidi="ar-SA"/>
    </w:rPr>
  </w:style>
  <w:style w:type="paragraph" w:customStyle="1" w:styleId="sche23">
    <w:name w:val="sche2_3"/>
    <w:pPr>
      <w:suppressAutoHyphens/>
      <w:overflowPunct w:val="0"/>
      <w:autoSpaceDE w:val="0"/>
      <w:jc w:val="right"/>
    </w:pPr>
    <w:rPr>
      <w:rFonts w:eastAsia="Arial" w:cs="Times New Roman"/>
      <w:sz w:val="20"/>
      <w:szCs w:val="20"/>
      <w:lang w:val="en-US" w:bidi="ar-SA"/>
    </w:rPr>
  </w:style>
  <w:style w:type="paragraph" w:customStyle="1" w:styleId="Footnote">
    <w:name w:val="Footnote"/>
    <w:basedOn w:val="Standard"/>
    <w:pPr>
      <w:widowControl w:val="0"/>
      <w:overflowPunct w:val="0"/>
      <w:autoSpaceDE w:val="0"/>
    </w:pPr>
    <w:rPr>
      <w:sz w:val="20"/>
      <w:szCs w:val="20"/>
    </w:rPr>
  </w:style>
  <w:style w:type="paragraph" w:styleId="Corpodeltesto2">
    <w:name w:val="Body Text 2"/>
    <w:basedOn w:val="Standard"/>
    <w:pPr>
      <w:widowControl w:val="0"/>
      <w:spacing w:before="120"/>
      <w:jc w:val="both"/>
    </w:pPr>
  </w:style>
  <w:style w:type="paragraph" w:customStyle="1" w:styleId="sche4">
    <w:name w:val="sche_4"/>
    <w:pPr>
      <w:suppressAutoHyphens/>
      <w:jc w:val="both"/>
    </w:pPr>
    <w:rPr>
      <w:rFonts w:eastAsia="Arial" w:cs="Times New Roman"/>
      <w:sz w:val="20"/>
      <w:szCs w:val="20"/>
      <w:lang w:val="en-US" w:bidi="ar-SA"/>
    </w:r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styleId="Pidipagina">
    <w:name w:val="footer"/>
    <w:basedOn w:val="Standard"/>
    <w:pPr>
      <w:tabs>
        <w:tab w:val="center" w:pos="4819"/>
        <w:tab w:val="right" w:pos="9638"/>
      </w:tabs>
    </w:pPr>
  </w:style>
  <w:style w:type="paragraph" w:styleId="Rientrocorpodeltesto2">
    <w:name w:val="Body Text Indent 2"/>
    <w:basedOn w:val="Standard"/>
    <w:pPr>
      <w:ind w:left="709" w:hanging="709"/>
      <w:jc w:val="both"/>
    </w:pPr>
    <w:rPr>
      <w:rFonts w:ascii="Verdana" w:eastAsia="Verdana" w:hAnsi="Verdana" w:cs="Verdana"/>
      <w:sz w:val="20"/>
    </w:rPr>
  </w:style>
  <w:style w:type="paragraph" w:styleId="Rientrocorpodeltesto3">
    <w:name w:val="Body Text Indent 3"/>
    <w:basedOn w:val="Standard"/>
    <w:pPr>
      <w:ind w:left="426"/>
      <w:jc w:val="both"/>
    </w:p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3">
    <w:name w:val="Body Text 3"/>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sz w:val="20"/>
      <w:szCs w:val="20"/>
    </w:rPr>
  </w:style>
  <w:style w:type="paragraph" w:styleId="NormaleWeb">
    <w:name w:val="Normal (Web)"/>
    <w:basedOn w:val="Standard"/>
    <w:pPr>
      <w:spacing w:before="280" w:after="119"/>
    </w:pPr>
    <w:rPr>
      <w:lang w:eastAsia="ar-SA"/>
    </w:rPr>
  </w:style>
  <w:style w:type="paragraph" w:customStyle="1" w:styleId="Stile4">
    <w:name w:val="Stile4"/>
    <w:basedOn w:val="Standard"/>
    <w:pPr>
      <w:jc w:val="both"/>
    </w:pPr>
    <w:rPr>
      <w:rFonts w:ascii="Garamond" w:eastAsia="Garamond" w:hAnsi="Garamond" w:cs="Garamond"/>
      <w:sz w:val="18"/>
      <w:szCs w:val="20"/>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uppressAutoHyphens w:val="0"/>
      <w:spacing w:before="100"/>
    </w:pPr>
    <w:rPr>
      <w:rFonts w:ascii="Arial" w:eastAsia="Arial Unicode MS" w:hAnsi="Arial" w:cs="Arial"/>
      <w:sz w:val="16"/>
      <w:szCs w:val="16"/>
    </w:rPr>
  </w:style>
  <w:style w:type="paragraph" w:customStyle="1" w:styleId="Default">
    <w:name w:val="Default"/>
    <w:basedOn w:val="Standard"/>
    <w:pPr>
      <w:autoSpaceDE w:val="0"/>
    </w:pPr>
    <w:rPr>
      <w:color w:val="000000"/>
      <w:lang w:bidi="hi-IN"/>
    </w:rPr>
  </w:style>
  <w:style w:type="paragraph" w:customStyle="1" w:styleId="Framecontents">
    <w:name w:val="Frame contents"/>
    <w:basedOn w:val="Textbody"/>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Standard"/>
    <w:pPr>
      <w:tabs>
        <w:tab w:val="left" w:pos="2508"/>
      </w:tabs>
      <w:ind w:left="720"/>
      <w:jc w:val="both"/>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Standard"/>
    <w:uiPriority w:val="34"/>
    <w:qFormat/>
    <w:pPr>
      <w:ind w:left="720"/>
    </w:pPr>
  </w:style>
  <w:style w:type="paragraph" w:styleId="Nessunaspaziatura">
    <w:name w:val="No Spacing"/>
    <w:basedOn w:val="Standard"/>
    <w:pPr>
      <w:suppressAutoHyphens w:val="0"/>
      <w:spacing w:after="120"/>
      <w:jc w:val="both"/>
    </w:pPr>
    <w:rPr>
      <w:rFonts w:ascii="Calibri" w:eastAsia="Calibri" w:hAnsi="Calibri" w:cs="Calibri"/>
      <w:sz w:val="18"/>
      <w:szCs w:val="20"/>
      <w:lang w:eastAsia="it-IT"/>
    </w:rPr>
  </w:style>
  <w:style w:type="paragraph" w:customStyle="1" w:styleId="Standarduser">
    <w:name w:val="Standard (user)"/>
    <w:pPr>
      <w:widowControl/>
      <w:suppressAutoHyphens/>
      <w:spacing w:after="160"/>
    </w:pPr>
    <w:rPr>
      <w:rFonts w:cs="Tahoma"/>
    </w:rPr>
  </w:style>
  <w:style w:type="paragraph" w:customStyle="1" w:styleId="Tabellanormale1">
    <w:name w:val="Tabella normale1"/>
    <w:pPr>
      <w:widowControl/>
      <w:suppressAutoHyphens/>
      <w:textAlignment w:val="auto"/>
    </w:pPr>
    <w:rPr>
      <w:rFonts w:eastAsia="Calibri" w:cs="Times New Roman"/>
      <w:sz w:val="20"/>
      <w:szCs w:val="20"/>
      <w:lang w:eastAsia="it-IT" w:bidi="ar-SA"/>
    </w:rPr>
  </w:style>
  <w:style w:type="paragraph" w:customStyle="1" w:styleId="regolamento">
    <w:name w:val="regolamento"/>
    <w:basedOn w:val="Standard"/>
    <w:pPr>
      <w:widowControl w:val="0"/>
      <w:tabs>
        <w:tab w:val="left" w:pos="-1843"/>
      </w:tabs>
      <w:ind w:left="284" w:hanging="284"/>
      <w:jc w:val="both"/>
    </w:pPr>
    <w:rPr>
      <w:rFonts w:ascii="Arial" w:eastAsia="Arial" w:hAnsi="Arial" w:cs="Arial"/>
    </w:rPr>
  </w:style>
  <w:style w:type="paragraph" w:customStyle="1" w:styleId="Articolo">
    <w:name w:val="Articolo"/>
    <w:basedOn w:val="Standard"/>
    <w:pPr>
      <w:spacing w:after="120"/>
      <w:ind w:left="323" w:hanging="323"/>
      <w:jc w:val="center"/>
    </w:pPr>
    <w:rPr>
      <w:rFonts w:ascii="Calibri" w:eastAsia="Calibri" w:hAnsi="Calibri" w:cs="Calibri"/>
      <w:b/>
      <w:sz w:val="28"/>
    </w:rPr>
  </w:style>
  <w:style w:type="paragraph" w:customStyle="1" w:styleId="Corpodeltesto32">
    <w:name w:val="Corpo del testo 32"/>
    <w:basedOn w:val="Standard"/>
    <w:pPr>
      <w:suppressAutoHyphens w:val="0"/>
      <w:jc w:val="both"/>
    </w:pPr>
    <w:rPr>
      <w:rFonts w:ascii="Verdana" w:eastAsia="Arial" w:hAnsi="Verdana" w:cs="Verdana"/>
      <w:b/>
      <w:bCs/>
      <w:color w:val="151515"/>
      <w:sz w:val="18"/>
      <w:szCs w:val="17"/>
      <w:lang w:eastAsia="ar-SA"/>
    </w:rPr>
  </w:style>
  <w:style w:type="paragraph" w:customStyle="1" w:styleId="Normale1">
    <w:name w:val="Normale1"/>
    <w:pPr>
      <w:widowControl/>
      <w:suppressAutoHyphens/>
      <w:spacing w:after="160"/>
    </w:pPr>
    <w:rPr>
      <w:rFonts w:ascii="Calibri" w:eastAsia="Calibri" w:hAnsi="Calibri" w:cs="Liberation Serif"/>
      <w:sz w:val="22"/>
      <w:szCs w:val="22"/>
    </w:rPr>
  </w:style>
  <w:style w:type="paragraph" w:customStyle="1" w:styleId="Textbodyuser">
    <w:name w:val="Text body (user)"/>
    <w:pPr>
      <w:suppressAutoHyphens/>
      <w:spacing w:after="120"/>
    </w:pPr>
    <w:rPr>
      <w:rFonts w:eastAsia="Times New Roman" w:cs="Times New Roman"/>
      <w:lang w:eastAsia="ar-SA"/>
    </w:rPr>
  </w:style>
  <w:style w:type="paragraph" w:customStyle="1" w:styleId="StandardWW">
    <w:name w:val="Standard (WW)"/>
    <w:pPr>
      <w:tabs>
        <w:tab w:val="left" w:pos="567"/>
      </w:tabs>
      <w:suppressAutoHyphens/>
      <w:jc w:val="both"/>
    </w:pPr>
    <w:rPr>
      <w:rFonts w:ascii="Liberation Serif" w:eastAsia="NSimSun" w:hAnsi="Liberation Serif" w:cs="Arial Unicode MS"/>
    </w:rPr>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Symbol" w:hAnsi="Symbol" w:cs="Symbol"/>
    </w:rPr>
  </w:style>
  <w:style w:type="character" w:customStyle="1" w:styleId="WW8Num5z0">
    <w:name w:val="WW8Num5z0"/>
    <w:rPr>
      <w:b w:val="0"/>
      <w:i w:val="0"/>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Times New Roman"/>
    </w:rPr>
  </w:style>
  <w:style w:type="character" w:customStyle="1" w:styleId="WW8Num9z0">
    <w:name w:val="WW8Num9z0"/>
    <w:rPr>
      <w:rFonts w:ascii="Symbol" w:eastAsia="Symbol" w:hAnsi="Symbol" w:cs="Times New Roman"/>
    </w:rPr>
  </w:style>
  <w:style w:type="character" w:customStyle="1" w:styleId="WW8Num10z0">
    <w:name w:val="WW8Num10z0"/>
    <w:rPr>
      <w:rFonts w:ascii="Wingdings" w:eastAsia="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sz w:val="20"/>
    </w:rPr>
  </w:style>
  <w:style w:type="character" w:customStyle="1" w:styleId="WW8Num11z2">
    <w:name w:val="WW8Num11z2"/>
    <w:rPr>
      <w:rFonts w:ascii="Wingdings" w:eastAsia="Wingdings" w:hAnsi="Wingdings" w:cs="Wingdings"/>
    </w:rPr>
  </w:style>
  <w:style w:type="character" w:customStyle="1" w:styleId="WW8Num12z0">
    <w:name w:val="WW8Num12z0"/>
    <w:rPr>
      <w:rFonts w:ascii="Eraser, Symbol" w:eastAsia="Eraser, Symbol" w:hAnsi="Eraser, 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Wingdings" w:eastAsia="Wingdings" w:hAnsi="Wingdings" w:cs="Wingdings"/>
      <w:sz w:val="24"/>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0">
    <w:name w:val="WW8Num14z0"/>
    <w:rPr>
      <w:rFonts w:ascii="Wingdings" w:eastAsia="Wingdings" w:hAnsi="Wingdings" w:cs="Wingdings"/>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customStyle="1" w:styleId="WW8Num12z4">
    <w:name w:val="WW8Num12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eastAsia="Symbol" w:hAnsi="Symbol" w:cs="Times New Roman"/>
    </w:rPr>
  </w:style>
  <w:style w:type="character" w:customStyle="1" w:styleId="WW8Num3z2">
    <w:name w:val="WW8Num3z2"/>
    <w:rPr>
      <w:rFonts w:ascii="Wingdings" w:eastAsia="Wingdings" w:hAnsi="Wingdings" w:cs="Wingdings"/>
    </w:rPr>
  </w:style>
  <w:style w:type="character" w:customStyle="1" w:styleId="WW8Num3z4">
    <w:name w:val="WW8Num3z4"/>
    <w:rPr>
      <w:rFonts w:ascii="Courier New" w:eastAsia="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16z0">
    <w:name w:val="WW8Num16z0"/>
    <w:rPr>
      <w:rFonts w:ascii="Symbol" w:eastAsia="Symbol" w:hAnsi="Symbol" w:cs="StarSymbol, 'Arial Unicode MS'"/>
      <w:sz w:val="18"/>
      <w:szCs w:val="18"/>
    </w:rPr>
  </w:style>
  <w:style w:type="character" w:customStyle="1" w:styleId="WW8Num17z0">
    <w:name w:val="WW8Num17z0"/>
    <w:rPr>
      <w:rFonts w:ascii="Symbol" w:eastAsia="Symbol" w:hAnsi="Symbol" w:cs="Times New Roman"/>
    </w:rPr>
  </w:style>
  <w:style w:type="character" w:customStyle="1" w:styleId="WW8Num18z0">
    <w:name w:val="WW8Num18z0"/>
    <w:rPr>
      <w:rFonts w:ascii="Wingdings" w:eastAsia="Wingdings" w:hAnsi="Wingdings" w:cs="Wingdings"/>
      <w:sz w:val="24"/>
    </w:rPr>
  </w:style>
  <w:style w:type="character" w:customStyle="1" w:styleId="WW8Num19z0">
    <w:name w:val="WW8Num19z0"/>
    <w:rPr>
      <w:rFonts w:ascii="Symbol" w:eastAsia="Symbol" w:hAnsi="Symbol" w:cs="Times New Roman"/>
    </w:rPr>
  </w:style>
  <w:style w:type="character" w:customStyle="1" w:styleId="WW8Num20z0">
    <w:name w:val="WW8Num20z0"/>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2z0">
    <w:name w:val="WW8Num22z0"/>
    <w:rPr>
      <w:b w:val="0"/>
      <w:i w:val="0"/>
    </w:rPr>
  </w:style>
  <w:style w:type="character" w:customStyle="1" w:styleId="WW8Num22z1">
    <w:name w:val="WW8Num22z1"/>
    <w:rPr>
      <w:rFonts w:ascii="Wingdings 2" w:eastAsia="Wingdings 2" w:hAnsi="Wingdings 2" w:cs="Wingdings 2"/>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3">
    <w:name w:val="WW8Num22z3"/>
    <w:rPr>
      <w:rFonts w:ascii="Symbol" w:eastAsia="Symbol" w:hAnsi="Symbol" w:cs="Symbol"/>
    </w:rPr>
  </w:style>
  <w:style w:type="character" w:customStyle="1" w:styleId="WW8Num23z0">
    <w:name w:val="WW8Num23z0"/>
    <w:rPr>
      <w:rFonts w:ascii="Symbol" w:eastAsia="Symbol" w:hAnsi="Symbol" w:cs="Times New Roman"/>
    </w:rPr>
  </w:style>
  <w:style w:type="character" w:customStyle="1" w:styleId="WW8Num23z1">
    <w:name w:val="WW8Num23z1"/>
    <w:rPr>
      <w:rFonts w:ascii="Wingdings 2" w:eastAsia="Wingdings 2" w:hAnsi="Wingdings 2" w:cs="Wingdings 2"/>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3">
    <w:name w:val="WW8Num23z3"/>
    <w:rPr>
      <w:rFonts w:ascii="Symbol" w:eastAsia="Symbol" w:hAnsi="Symbol" w:cs="Symbol"/>
    </w:rPr>
  </w:style>
  <w:style w:type="character" w:customStyle="1" w:styleId="WW8Num25z0">
    <w:name w:val="WW8Num25z0"/>
    <w:rPr>
      <w:rFonts w:ascii="Symbol" w:eastAsia="Symbol" w:hAnsi="Symbol" w:cs="StarSymbol, 'Arial Unicode MS'"/>
      <w:sz w:val="18"/>
      <w:szCs w:val="18"/>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Wingdings" w:eastAsia="Wingdings" w:hAnsi="Wingdings" w:cs="Wingdings"/>
      <w:sz w:val="24"/>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Wingdings" w:eastAsia="Wingdings" w:hAnsi="Wingdings" w:cs="Wingdings"/>
      <w:sz w:val="24"/>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Wingdings" w:eastAsia="Wingdings" w:hAnsi="Wingdings" w:cs="Wingdings"/>
      <w:sz w:val="24"/>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eastAsia="Symbol" w:hAnsi="Symbol" w:cs="Times New Roman"/>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eastAsia="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eastAsia="Symbol" w:hAnsi="Symbol" w:cs="Times New Roman"/>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eastAsia="Symbol" w:hAnsi="Symbol" w:cs="StarSymbol, 'Arial Unicode MS'"/>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24z0">
    <w:name w:val="WW8Num24z0"/>
    <w:rPr>
      <w:rFonts w:ascii="Wingdings" w:eastAsia="Wingdings" w:hAnsi="Wingdings" w:cs="Wingdings"/>
      <w:sz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eastAsia="Courier New" w:hAnsi="Courier New" w:cs="Courier New"/>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25z4">
    <w:name w:val="WW8Num25z4"/>
    <w:rPr>
      <w:rFonts w:ascii="Courier New" w:eastAsia="Courier New" w:hAnsi="Courier New" w:cs="Courier New"/>
    </w:rPr>
  </w:style>
  <w:style w:type="character" w:customStyle="1" w:styleId="WW8Num30z0">
    <w:name w:val="WW8Num30z0"/>
    <w:rPr>
      <w:rFonts w:ascii="Wingdings" w:eastAsia="Wingdings" w:hAnsi="Wingdings" w:cs="Wingdings"/>
      <w:sz w:val="24"/>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eastAsia="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4">
    <w:name w:val="WW8Num18z4"/>
    <w:rPr>
      <w:rFonts w:ascii="Courier New" w:eastAsia="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eastAsia="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30z4">
    <w:name w:val="WW8Num30z4"/>
    <w:rPr>
      <w:rFonts w:ascii="Courier New" w:eastAsia="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eastAsia="Courier New" w:hAnsi="Courier New" w:cs="Courier New"/>
    </w:rPr>
  </w:style>
  <w:style w:type="character" w:customStyle="1" w:styleId="WW8Num24z4">
    <w:name w:val="WW8Num24z4"/>
    <w:rPr>
      <w:rFonts w:ascii="Courier New" w:eastAsia="Courier New" w:hAnsi="Courier New" w:cs="Courier New"/>
    </w:rPr>
  </w:style>
  <w:style w:type="character" w:customStyle="1" w:styleId="WW8Num31z0">
    <w:name w:val="WW8Num31z0"/>
    <w:rPr>
      <w:b w:val="0"/>
      <w:i w:val="0"/>
    </w:rPr>
  </w:style>
  <w:style w:type="character" w:customStyle="1" w:styleId="WW8Num33z0">
    <w:name w:val="WW8Num33z0"/>
    <w:rPr>
      <w:rFonts w:ascii="Symbol" w:eastAsia="Symbol" w:hAnsi="Symbol" w:cs="Times New Roman"/>
    </w:rPr>
  </w:style>
  <w:style w:type="character" w:customStyle="1" w:styleId="WW8Num34z0">
    <w:name w:val="WW8Num34z0"/>
    <w:rPr>
      <w:rFonts w:ascii="Symbol" w:eastAsia="Symbol" w:hAnsi="Symbol" w:cs="Symbol"/>
    </w:rPr>
  </w:style>
  <w:style w:type="character" w:customStyle="1" w:styleId="WW8Num34z1">
    <w:name w:val="WW8Num34z1"/>
    <w:rPr>
      <w:rFonts w:ascii="Symbol" w:eastAsia="Symbol" w:hAnsi="Symbol" w:cs="StarSymbol, 'Arial Unicode MS'"/>
      <w:sz w:val="18"/>
      <w:szCs w:val="18"/>
    </w:rPr>
  </w:style>
  <w:style w:type="character" w:customStyle="1" w:styleId="WW8Num34z2">
    <w:name w:val="WW8Num34z2"/>
    <w:rPr>
      <w:rFonts w:ascii="Wingdings" w:eastAsia="Wingdings" w:hAnsi="Wingdings" w:cs="Wingdings"/>
    </w:rPr>
  </w:style>
  <w:style w:type="character" w:customStyle="1" w:styleId="WW8Num34z3">
    <w:name w:val="WW8Num34z3"/>
    <w:rPr>
      <w:rFonts w:ascii="Symbol" w:eastAsia="Symbol" w:hAnsi="Symbol" w:cs="Symbol"/>
    </w:rPr>
  </w:style>
  <w:style w:type="character" w:customStyle="1" w:styleId="WW8Num34z4">
    <w:name w:val="WW8Num34z4"/>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Wingdings" w:eastAsia="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Times New Roman"/>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1">
    <w:name w:val="WW8Num42z1"/>
    <w:rPr>
      <w:rFonts w:ascii="Wingdings" w:eastAsia="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eastAsia="Symbol" w:hAnsi="Symbol" w:cs="Times New Roman"/>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8z0">
    <w:name w:val="WW8Num48z0"/>
    <w:rPr>
      <w:rFonts w:ascii="Eraser, Symbol" w:eastAsia="Eraser, Symbol" w:hAnsi="Eraser, Symbol" w:cs="Times New Roman"/>
      <w:sz w:val="22"/>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eastAsia="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3">
    <w:name w:val="WW8Num9z3"/>
    <w:rPr>
      <w:rFonts w:ascii="Symbol" w:eastAsia="Symbol" w:hAnsi="Symbol" w:cs="Symbol"/>
    </w:rPr>
  </w:style>
  <w:style w:type="character" w:customStyle="1" w:styleId="WW8Num13z3">
    <w:name w:val="WW8Num13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5z0">
    <w:name w:val="WW8Num35z0"/>
    <w:rPr>
      <w:b w:val="0"/>
      <w:i w:val="0"/>
    </w:rPr>
  </w:style>
  <w:style w:type="character" w:customStyle="1" w:styleId="WW8Num36z0">
    <w:name w:val="WW8Num36z0"/>
    <w:rPr>
      <w:rFonts w:ascii="Wingdings" w:eastAsia="Wingdings" w:hAnsi="Wingdings" w:cs="Wingdings"/>
      <w:sz w:val="24"/>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42z0">
    <w:name w:val="WW8Num42z0"/>
    <w:rPr>
      <w:rFonts w:ascii="Verdana" w:eastAsia="Verdana" w:hAnsi="Verdana" w:cs="Verdana"/>
      <w:b w:val="0"/>
      <w:i w:val="0"/>
      <w:sz w:val="20"/>
    </w:rPr>
  </w:style>
  <w:style w:type="character" w:customStyle="1" w:styleId="WW8Num43z0">
    <w:name w:val="WW8Num43z0"/>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7z4">
    <w:name w:val="WW8Num47z4"/>
    <w:rPr>
      <w:rFonts w:ascii="Courier New" w:eastAsia="Courier New" w:hAnsi="Courier New" w:cs="Courier New"/>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3z3">
    <w:name w:val="WW8Num53z3"/>
    <w:rPr>
      <w:rFonts w:ascii="Symbol" w:eastAsia="Symbol" w:hAnsi="Symbol" w:cs="Symbol"/>
    </w:rPr>
  </w:style>
  <w:style w:type="character" w:customStyle="1" w:styleId="WW8Num54z0">
    <w:name w:val="WW8Num54z0"/>
    <w:rPr>
      <w:rFonts w:ascii="Eraser, Symbol" w:eastAsia="Eraser, Symbol" w:hAnsi="Eraser, Symbol" w:cs="Times New Roman"/>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tarSymbol, 'Arial Unicode MS'"/>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6z3">
    <w:name w:val="WW8Num56z3"/>
    <w:rPr>
      <w:rFonts w:ascii="Symbol" w:eastAsia="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Eraser, Symbol" w:eastAsia="Eraser, Symbol" w:hAnsi="Eraser, Symbol" w:cs="Times New Roman"/>
      <w:sz w:val="22"/>
    </w:rPr>
  </w:style>
  <w:style w:type="character" w:customStyle="1" w:styleId="WW8Num58z1">
    <w:name w:val="WW8Num58z1"/>
    <w:rPr>
      <w:rFonts w:ascii="Courier New" w:eastAsia="Courier New" w:hAnsi="Courier New" w:cs="Courier New"/>
    </w:rPr>
  </w:style>
  <w:style w:type="character" w:customStyle="1" w:styleId="WW8Num58z2">
    <w:name w:val="WW8Num58z2"/>
    <w:rPr>
      <w:rFonts w:ascii="Wingdings" w:eastAsia="Wingdings" w:hAnsi="Wingdings" w:cs="Wingdings"/>
    </w:rPr>
  </w:style>
  <w:style w:type="character" w:customStyle="1" w:styleId="WW8Num58z3">
    <w:name w:val="WW8Num58z3"/>
    <w:rPr>
      <w:rFonts w:ascii="Symbol" w:eastAsia="Symbol" w:hAnsi="Symbol" w:cs="Symbol"/>
    </w:rPr>
  </w:style>
  <w:style w:type="character" w:customStyle="1" w:styleId="WW8Num59z0">
    <w:name w:val="WW8Num59z0"/>
    <w:rPr>
      <w:rFonts w:ascii="Wingdings" w:eastAsia="Wingdings" w:hAnsi="Wingdings" w:cs="Wingdings"/>
      <w:sz w:val="24"/>
    </w:rPr>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59z3">
    <w:name w:val="WW8Num59z3"/>
    <w:rPr>
      <w:rFonts w:ascii="Symbol" w:eastAsia="Symbol" w:hAnsi="Symbol" w:cs="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eastAsia="Courier New" w:hAnsi="Courier New" w:cs="Courier New"/>
    </w:rPr>
  </w:style>
  <w:style w:type="character" w:customStyle="1" w:styleId="WW8Num60z2">
    <w:name w:val="WW8Num60z2"/>
    <w:rPr>
      <w:rFonts w:ascii="Wingdings" w:eastAsia="Wingdings" w:hAnsi="Wingdings" w:cs="Wingdings"/>
    </w:rPr>
  </w:style>
  <w:style w:type="character" w:customStyle="1" w:styleId="WW8Num60z3">
    <w:name w:val="WW8Num60z3"/>
    <w:rPr>
      <w:rFonts w:ascii="Symbol" w:eastAsia="Symbol" w:hAnsi="Symbol" w:cs="Symbol"/>
    </w:rPr>
  </w:style>
  <w:style w:type="character" w:customStyle="1" w:styleId="WW8Num61z0">
    <w:name w:val="WW8Num61z0"/>
    <w:rPr>
      <w:rFonts w:ascii="Symbol" w:eastAsia="Symbol" w:hAnsi="Symbol" w:cs="Times New Roman"/>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3z0">
    <w:name w:val="WW8Num63z0"/>
    <w:rPr>
      <w:rFonts w:ascii="Wingdings" w:eastAsia="Wingdings" w:hAnsi="Wingdings" w:cs="Wingdings"/>
      <w:sz w:val="24"/>
    </w:rPr>
  </w:style>
  <w:style w:type="character" w:customStyle="1" w:styleId="WW8Num63z1">
    <w:name w:val="WW8Num63z1"/>
    <w:rPr>
      <w:rFonts w:ascii="Courier New" w:eastAsia="Courier New" w:hAnsi="Courier New" w:cs="Courier New"/>
    </w:rPr>
  </w:style>
  <w:style w:type="character" w:customStyle="1" w:styleId="WW8Num63z2">
    <w:name w:val="WW8Num63z2"/>
    <w:rPr>
      <w:rFonts w:ascii="Wingdings" w:eastAsia="Wingdings" w:hAnsi="Wingdings" w:cs="Wingdings"/>
    </w:rPr>
  </w:style>
  <w:style w:type="character" w:customStyle="1" w:styleId="WW8Num63z3">
    <w:name w:val="WW8Num63z3"/>
    <w:rPr>
      <w:rFonts w:ascii="Symbol" w:eastAsia="Symbol" w:hAnsi="Symbol" w:cs="Symbol"/>
    </w:rPr>
  </w:style>
  <w:style w:type="character" w:customStyle="1" w:styleId="WW8Num64z0">
    <w:name w:val="WW8Num64z0"/>
    <w:rPr>
      <w:rFonts w:ascii="Symbol" w:eastAsia="Symbol" w:hAnsi="Symbol" w:cs="Times New Roman"/>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0">
    <w:name w:val="WW8Num65z0"/>
    <w:rPr>
      <w:rFonts w:ascii="Wingdings" w:eastAsia="Wingdings" w:hAnsi="Wingdings" w:cs="Wingdings"/>
      <w:sz w:val="24"/>
    </w:rPr>
  </w:style>
  <w:style w:type="character" w:customStyle="1" w:styleId="WW8Num65z1">
    <w:name w:val="WW8Num65z1"/>
    <w:rPr>
      <w:rFonts w:ascii="Courier New" w:eastAsia="Courier New" w:hAnsi="Courier New" w:cs="Courier New"/>
    </w:rPr>
  </w:style>
  <w:style w:type="character" w:customStyle="1" w:styleId="WW8Num65z2">
    <w:name w:val="WW8Num65z2"/>
    <w:rPr>
      <w:rFonts w:ascii="Wingdings" w:eastAsia="Wingdings" w:hAnsi="Wingdings" w:cs="Wingdings"/>
    </w:rPr>
  </w:style>
  <w:style w:type="character" w:customStyle="1" w:styleId="WW8Num65z3">
    <w:name w:val="WW8Num65z3"/>
    <w:rPr>
      <w:rFonts w:ascii="Symbol" w:eastAsia="Symbol" w:hAnsi="Symbol" w:cs="Symbol"/>
    </w:rPr>
  </w:style>
  <w:style w:type="character" w:customStyle="1" w:styleId="WW8Num66z0">
    <w:name w:val="WW8Num66z0"/>
    <w:rPr>
      <w:rFonts w:ascii="Symbol" w:eastAsia="Symbol" w:hAnsi="Symbol" w:cs="Times New Roman"/>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6z4">
    <w:name w:val="WW8Num66z4"/>
    <w:rPr>
      <w:rFonts w:ascii="Courier New" w:eastAsia="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eastAsia="Symbol" w:hAnsi="Symbol" w:cs="StarSymbol, 'Arial Unicode MS'"/>
      <w:sz w:val="18"/>
      <w:szCs w:val="18"/>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7z4">
    <w:name w:val="WW8Num67z4"/>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8z1">
    <w:name w:val="WW8Num68z1"/>
    <w:rPr>
      <w:rFonts w:ascii="Courier New" w:eastAsia="Courier New" w:hAnsi="Courier New" w:cs="Courier New"/>
    </w:rPr>
  </w:style>
  <w:style w:type="character" w:customStyle="1" w:styleId="WW8Num68z2">
    <w:name w:val="WW8Num68z2"/>
    <w:rPr>
      <w:rFonts w:ascii="Wingdings" w:eastAsia="Wingdings" w:hAnsi="Wingdings" w:cs="Wingdings"/>
    </w:rPr>
  </w:style>
  <w:style w:type="character" w:customStyle="1" w:styleId="WW8Num68z3">
    <w:name w:val="WW8Num68z3"/>
    <w:rPr>
      <w:rFonts w:ascii="Symbol" w:eastAsia="Symbol" w:hAnsi="Symbol" w:cs="Symbol"/>
    </w:rPr>
  </w:style>
  <w:style w:type="character" w:customStyle="1" w:styleId="WW8Num69z0">
    <w:name w:val="WW8Num69z0"/>
    <w:rPr>
      <w:rFonts w:ascii="Symbol" w:eastAsia="Symbol" w:hAnsi="Symbol" w:cs="StarSymbol, 'Arial Unicode MS'"/>
      <w:sz w:val="18"/>
      <w:szCs w:val="18"/>
    </w:rPr>
  </w:style>
  <w:style w:type="character" w:customStyle="1" w:styleId="WW8Num69z1">
    <w:name w:val="WW8Num69z1"/>
    <w:rPr>
      <w:rFonts w:ascii="Symbol" w:eastAsia="Symbol" w:hAnsi="Symbol" w:cs="Times New Roman"/>
    </w:rPr>
  </w:style>
  <w:style w:type="character" w:customStyle="1" w:styleId="WW8Num69z2">
    <w:name w:val="WW8Num69z2"/>
    <w:rPr>
      <w:rFonts w:ascii="Wingdings" w:eastAsia="Wingdings" w:hAnsi="Wingdings" w:cs="Wingdings"/>
    </w:rPr>
  </w:style>
  <w:style w:type="character" w:customStyle="1" w:styleId="WW8Num69z3">
    <w:name w:val="WW8Num69z3"/>
    <w:rPr>
      <w:rFonts w:ascii="Symbol" w:eastAsia="Symbol" w:hAnsi="Symbol" w:cs="Symbol"/>
    </w:rPr>
  </w:style>
  <w:style w:type="character" w:customStyle="1" w:styleId="WW8Num69z4">
    <w:name w:val="WW8Num69z4"/>
    <w:rPr>
      <w:rFonts w:ascii="Courier New" w:eastAsia="Courier New" w:hAnsi="Courier New" w:cs="Courier New"/>
    </w:rPr>
  </w:style>
  <w:style w:type="character" w:customStyle="1" w:styleId="WW8Num70z0">
    <w:name w:val="WW8Num70z0"/>
    <w:rPr>
      <w:rFonts w:ascii="Wingdings" w:eastAsia="Wingdings" w:hAnsi="Wingdings" w:cs="Wingdings"/>
      <w:sz w:val="24"/>
    </w:rPr>
  </w:style>
  <w:style w:type="character" w:customStyle="1" w:styleId="WW8Num70z1">
    <w:name w:val="WW8Num70z1"/>
    <w:rPr>
      <w:rFonts w:ascii="Symbol" w:eastAsia="Symbol" w:hAnsi="Symbol" w:cs="Symbol"/>
    </w:rPr>
  </w:style>
  <w:style w:type="character" w:customStyle="1" w:styleId="WW8Num70z2">
    <w:name w:val="WW8Num70z2"/>
    <w:rPr>
      <w:rFonts w:ascii="Wingdings" w:eastAsia="Wingdings" w:hAnsi="Wingdings" w:cs="Wingdings"/>
    </w:rPr>
  </w:style>
  <w:style w:type="character" w:customStyle="1" w:styleId="WW8Num70z4">
    <w:name w:val="WW8Num70z4"/>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1z3">
    <w:name w:val="WW8Num71z3"/>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3z0">
    <w:name w:val="WW8Num73z0"/>
    <w:rPr>
      <w:rFonts w:ascii="Symbol" w:eastAsia="Symbol" w:hAnsi="Symbol" w:cs="Symbol"/>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4z0">
    <w:name w:val="WW8Num74z0"/>
    <w:rPr>
      <w:rFonts w:ascii="Wingdings" w:eastAsia="Wingdings" w:hAnsi="Wingdings" w:cs="Wingdings"/>
      <w:sz w:val="24"/>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rPr>
      <w:rFonts w:ascii="Symbol" w:eastAsia="Symbol" w:hAnsi="Symbol" w:cs="Symbol"/>
    </w:rPr>
  </w:style>
  <w:style w:type="character" w:customStyle="1" w:styleId="WW8Num75z0">
    <w:name w:val="WW8Num75z0"/>
    <w:rPr>
      <w:rFonts w:ascii="Wingdings" w:eastAsia="Wingdings" w:hAnsi="Wingdings" w:cs="Wingdings"/>
      <w:sz w:val="24"/>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Symbol" w:hAnsi="Symbol" w:cs="Symbol"/>
    </w:rPr>
  </w:style>
  <w:style w:type="character" w:customStyle="1" w:styleId="WW8Num76z0">
    <w:name w:val="WW8Num76z0"/>
    <w:rPr>
      <w:rFonts w:ascii="Symbol" w:eastAsia="Symbol" w:hAnsi="Symbol" w:cs="Times New Roman"/>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6z3">
    <w:name w:val="WW8Num76z3"/>
    <w:rPr>
      <w:rFonts w:ascii="Symbol" w:eastAsia="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8z3">
    <w:name w:val="WW8Num78z3"/>
    <w:rPr>
      <w:rFonts w:ascii="Symbol" w:eastAsia="Symbol" w:hAnsi="Symbol" w:cs="Symbol"/>
    </w:rPr>
  </w:style>
  <w:style w:type="character" w:customStyle="1" w:styleId="WW8Num79z0">
    <w:name w:val="WW8Num79z0"/>
    <w:rPr>
      <w:rFonts w:ascii="Wingdings" w:eastAsia="Wingdings" w:hAnsi="Wingdings" w:cs="Wingdings"/>
      <w:sz w:val="24"/>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79z3">
    <w:name w:val="WW8Num79z3"/>
    <w:rPr>
      <w:rFonts w:ascii="Symbol" w:eastAsia="Symbol" w:hAnsi="Symbol" w:cs="Symbol"/>
    </w:rPr>
  </w:style>
  <w:style w:type="character" w:customStyle="1" w:styleId="WW8Num80z0">
    <w:name w:val="WW8Num80z0"/>
    <w:rPr>
      <w:rFonts w:ascii="Symbol" w:eastAsia="Symbol" w:hAnsi="Symbol" w:cs="Symbol"/>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1z0">
    <w:name w:val="WW8Num81z0"/>
    <w:rPr>
      <w:rFonts w:ascii="Symbol" w:eastAsia="Symbol" w:hAnsi="Symbol" w:cs="Symbol"/>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2z0">
    <w:name w:val="WW8Num82z0"/>
    <w:rPr>
      <w:rFonts w:ascii="Wingdings" w:eastAsia="Wingdings" w:hAnsi="Wingdings" w:cs="Wingdings"/>
      <w:sz w:val="24"/>
    </w:rPr>
  </w:style>
  <w:style w:type="character" w:customStyle="1" w:styleId="WW8Num82z1">
    <w:name w:val="WW8Num82z1"/>
    <w:rPr>
      <w:rFonts w:ascii="Courier New" w:eastAsia="Courier New" w:hAnsi="Courier New" w:cs="Courier New"/>
    </w:rPr>
  </w:style>
  <w:style w:type="character" w:customStyle="1" w:styleId="WW8Num82z2">
    <w:name w:val="WW8Num82z2"/>
    <w:rPr>
      <w:rFonts w:ascii="Wingdings" w:eastAsia="Wingdings" w:hAnsi="Wingdings" w:cs="Wingdings"/>
    </w:rPr>
  </w:style>
  <w:style w:type="character" w:customStyle="1" w:styleId="WW8Num82z3">
    <w:name w:val="WW8Num82z3"/>
    <w:rPr>
      <w:rFonts w:ascii="Symbol" w:eastAsia="Symbol" w:hAnsi="Symbol" w:cs="Symbol"/>
    </w:rPr>
  </w:style>
  <w:style w:type="character" w:customStyle="1" w:styleId="WW8Num83z0">
    <w:name w:val="WW8Num83z0"/>
    <w:rPr>
      <w:rFonts w:ascii="Wingdings" w:eastAsia="Wingdings" w:hAnsi="Wingdings" w:cs="Wingdings"/>
      <w:sz w:val="24"/>
    </w:rPr>
  </w:style>
  <w:style w:type="character" w:customStyle="1" w:styleId="WW8Num83z1">
    <w:name w:val="WW8Num83z1"/>
    <w:rPr>
      <w:rFonts w:ascii="Courier New" w:eastAsia="Courier New" w:hAnsi="Courier New" w:cs="Courier New"/>
    </w:rPr>
  </w:style>
  <w:style w:type="character" w:customStyle="1" w:styleId="WW8Num83z2">
    <w:name w:val="WW8Num83z2"/>
    <w:rPr>
      <w:rFonts w:ascii="Wingdings" w:eastAsia="Wingdings" w:hAnsi="Wingdings" w:cs="Wingdings"/>
    </w:rPr>
  </w:style>
  <w:style w:type="character" w:customStyle="1" w:styleId="WW8Num83z3">
    <w:name w:val="WW8Num83z3"/>
    <w:rPr>
      <w:rFonts w:ascii="Symbol" w:eastAsia="Symbol" w:hAnsi="Symbol" w:cs="Symbol"/>
    </w:rPr>
  </w:style>
  <w:style w:type="character" w:customStyle="1" w:styleId="WW8Num84z1">
    <w:name w:val="WW8Num84z1"/>
    <w:rPr>
      <w:rFonts w:ascii="Symbol" w:eastAsia="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7z0">
    <w:name w:val="WW8Num87z0"/>
    <w:rPr>
      <w:rFonts w:ascii="Symbol" w:eastAsia="Symbol" w:hAnsi="Symbol" w:cs="Symbol"/>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Eraser, Symbol" w:eastAsia="Eraser, Symbol" w:hAnsi="Eraser, Symbol" w:cs="Times New Roman"/>
      <w:sz w:val="22"/>
    </w:rPr>
  </w:style>
  <w:style w:type="character" w:customStyle="1" w:styleId="WW8Num88z1">
    <w:name w:val="WW8Num88z1"/>
    <w:rPr>
      <w:rFonts w:ascii="Courier New" w:eastAsia="Courier New" w:hAnsi="Courier New" w:cs="Courier New"/>
    </w:rPr>
  </w:style>
  <w:style w:type="character" w:customStyle="1" w:styleId="WW8Num88z2">
    <w:name w:val="WW8Num88z2"/>
    <w:rPr>
      <w:rFonts w:ascii="Wingdings" w:eastAsia="Wingdings" w:hAnsi="Wingdings" w:cs="Wingdings"/>
    </w:rPr>
  </w:style>
  <w:style w:type="character" w:customStyle="1" w:styleId="WW8Num88z3">
    <w:name w:val="WW8Num88z3"/>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90z0">
    <w:name w:val="WW8Num90z0"/>
    <w:rPr>
      <w:rFonts w:ascii="Symbol" w:eastAsia="Symbol" w:hAnsi="Symbol" w:cs="Symbol"/>
    </w:rPr>
  </w:style>
  <w:style w:type="character" w:customStyle="1" w:styleId="WW8Num90z2">
    <w:name w:val="WW8Num90z2"/>
    <w:rPr>
      <w:rFonts w:ascii="Wingdings" w:eastAsia="Wingdings" w:hAnsi="Wingdings" w:cs="Wingdings"/>
    </w:rPr>
  </w:style>
  <w:style w:type="character" w:customStyle="1" w:styleId="WW8Num90z4">
    <w:name w:val="WW8Num90z4"/>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1z1">
    <w:name w:val="WW8Num91z1"/>
    <w:rPr>
      <w:rFonts w:ascii="Courier New" w:eastAsia="Courier New" w:hAnsi="Courier New" w:cs="Courier New"/>
    </w:rPr>
  </w:style>
  <w:style w:type="character" w:customStyle="1" w:styleId="WW8Num91z2">
    <w:name w:val="WW8Num91z2"/>
    <w:rPr>
      <w:rFonts w:ascii="Wingdings" w:eastAsia="Wingdings" w:hAnsi="Wingdings" w:cs="Wingdings"/>
    </w:rPr>
  </w:style>
  <w:style w:type="character" w:customStyle="1" w:styleId="WW8Num91z3">
    <w:name w:val="WW8Num91z3"/>
    <w:rPr>
      <w:rFonts w:ascii="Symbol" w:eastAsia="Symbol" w:hAnsi="Symbol" w:cs="Symbol"/>
    </w:rPr>
  </w:style>
  <w:style w:type="character" w:customStyle="1" w:styleId="WW8Num92z0">
    <w:name w:val="WW8Num92z0"/>
    <w:rPr>
      <w:b w:val="0"/>
      <w:i w:val="0"/>
      <w:sz w:val="20"/>
    </w:rPr>
  </w:style>
  <w:style w:type="character" w:customStyle="1" w:styleId="WW8Num93z0">
    <w:name w:val="WW8Num93z0"/>
    <w:rPr>
      <w:rFonts w:ascii="Wingdings" w:eastAsia="Wingdings" w:hAnsi="Wingdings" w:cs="Wingdings"/>
      <w:sz w:val="24"/>
    </w:rPr>
  </w:style>
  <w:style w:type="character" w:customStyle="1" w:styleId="WW8Num93z1">
    <w:name w:val="WW8Num93z1"/>
    <w:rPr>
      <w:rFonts w:ascii="Symbol" w:eastAsia="Symbol" w:hAnsi="Symbol" w:cs="Symbol"/>
    </w:rPr>
  </w:style>
  <w:style w:type="character" w:customStyle="1" w:styleId="WW8Num93z2">
    <w:name w:val="WW8Num93z2"/>
    <w:rPr>
      <w:rFonts w:ascii="Wingdings" w:eastAsia="Wingdings" w:hAnsi="Wingdings" w:cs="Wingdings"/>
    </w:rPr>
  </w:style>
  <w:style w:type="character" w:customStyle="1" w:styleId="WW8Num93z4">
    <w:name w:val="WW8Num93z4"/>
    <w:rPr>
      <w:rFonts w:ascii="Courier New" w:eastAsia="Courier New" w:hAnsi="Courier New" w:cs="Courier New"/>
    </w:rPr>
  </w:style>
  <w:style w:type="character" w:customStyle="1" w:styleId="WW8Num94z0">
    <w:name w:val="WW8Num94z0"/>
    <w:rPr>
      <w:rFonts w:ascii="Verdana" w:eastAsia="Verdana" w:hAnsi="Verdana" w:cs="Verdana"/>
      <w:b w:val="0"/>
      <w:i w:val="0"/>
      <w:sz w:val="20"/>
    </w:rPr>
  </w:style>
  <w:style w:type="character" w:customStyle="1" w:styleId="WW8Num95z0">
    <w:name w:val="WW8Num95z0"/>
    <w:rPr>
      <w:rFonts w:ascii="Symbol" w:eastAsia="Symbol" w:hAnsi="Symbol" w:cs="Symbol"/>
    </w:rPr>
  </w:style>
  <w:style w:type="character" w:customStyle="1" w:styleId="WW8Num95z2">
    <w:name w:val="WW8Num95z2"/>
    <w:rPr>
      <w:rFonts w:ascii="Wingdings" w:eastAsia="Wingdings" w:hAnsi="Wingdings" w:cs="Wingdings"/>
    </w:rPr>
  </w:style>
  <w:style w:type="character" w:customStyle="1" w:styleId="WW8Num95z4">
    <w:name w:val="WW8Num95z4"/>
    <w:rPr>
      <w:rFonts w:ascii="Courier New" w:eastAsia="Courier New" w:hAnsi="Courier New" w:cs="Courier New"/>
    </w:rPr>
  </w:style>
  <w:style w:type="character" w:customStyle="1" w:styleId="WW8Num96z0">
    <w:name w:val="WW8Num96z0"/>
    <w:rPr>
      <w:rFonts w:ascii="Symbol" w:eastAsia="Symbol" w:hAnsi="Symbol" w:cs="Symbol"/>
    </w:rPr>
  </w:style>
  <w:style w:type="character" w:customStyle="1" w:styleId="WW8Num97z0">
    <w:name w:val="WW8Num97z0"/>
    <w:rPr>
      <w:rFonts w:ascii="Symbol" w:eastAsia="Symbol" w:hAnsi="Symbol" w:cs="Times New Roman"/>
    </w:rPr>
  </w:style>
  <w:style w:type="character" w:customStyle="1" w:styleId="WW8Num97z1">
    <w:name w:val="WW8Num97z1"/>
    <w:rPr>
      <w:rFonts w:ascii="Courier New" w:eastAsia="Courier New" w:hAnsi="Courier New" w:cs="Courier New"/>
    </w:rPr>
  </w:style>
  <w:style w:type="character" w:customStyle="1" w:styleId="WW8Num97z2">
    <w:name w:val="WW8Num97z2"/>
    <w:rPr>
      <w:rFonts w:ascii="Wingdings" w:eastAsia="Wingdings" w:hAnsi="Wingdings" w:cs="Wingdings"/>
    </w:rPr>
  </w:style>
  <w:style w:type="character" w:customStyle="1" w:styleId="WW8Num97z3">
    <w:name w:val="WW8Num97z3"/>
    <w:rPr>
      <w:rFonts w:ascii="Symbol" w:eastAsia="Symbol" w:hAnsi="Symbol" w:cs="Symbol"/>
    </w:rPr>
  </w:style>
  <w:style w:type="character" w:customStyle="1" w:styleId="WW8Num98z0">
    <w:name w:val="WW8Num98z0"/>
    <w:rPr>
      <w:rFonts w:ascii="Symbol" w:eastAsia="Symbol" w:hAnsi="Symbol" w:cs="Symbol"/>
    </w:rPr>
  </w:style>
  <w:style w:type="character" w:customStyle="1" w:styleId="WW8Num98z1">
    <w:name w:val="WW8Num98z1"/>
    <w:rPr>
      <w:rFonts w:ascii="Courier New" w:eastAsia="Courier New" w:hAnsi="Courier New" w:cs="Courier New"/>
    </w:rPr>
  </w:style>
  <w:style w:type="character" w:customStyle="1" w:styleId="WW8Num98z2">
    <w:name w:val="WW8Num98z2"/>
    <w:rPr>
      <w:rFonts w:ascii="Wingdings" w:eastAsia="Wingdings" w:hAnsi="Wingdings" w:cs="Wingdings"/>
    </w:rPr>
  </w:style>
  <w:style w:type="character" w:customStyle="1" w:styleId="WW8Num99z0">
    <w:name w:val="WW8Num99z0"/>
    <w:rPr>
      <w:rFonts w:ascii="Eraser, Symbol" w:eastAsia="Eraser, Symbol" w:hAnsi="Eraser, Symbol" w:cs="Times New Roman"/>
    </w:rPr>
  </w:style>
  <w:style w:type="character" w:customStyle="1" w:styleId="WW8Num99z1">
    <w:name w:val="WW8Num99z1"/>
    <w:rPr>
      <w:rFonts w:ascii="Courier New" w:eastAsia="Courier New" w:hAnsi="Courier New" w:cs="Courier New"/>
    </w:rPr>
  </w:style>
  <w:style w:type="character" w:customStyle="1" w:styleId="WW8Num99z2">
    <w:name w:val="WW8Num99z2"/>
    <w:rPr>
      <w:rFonts w:ascii="Wingdings" w:eastAsia="Wingdings" w:hAnsi="Wingdings" w:cs="Wingdings"/>
    </w:rPr>
  </w:style>
  <w:style w:type="character" w:customStyle="1" w:styleId="WW8Num99z3">
    <w:name w:val="WW8Num99z3"/>
    <w:rPr>
      <w:rFonts w:ascii="Symbol" w:eastAsia="Symbol" w:hAnsi="Symbol" w:cs="Symbol"/>
    </w:rPr>
  </w:style>
  <w:style w:type="character" w:customStyle="1" w:styleId="WW8Num101z0">
    <w:name w:val="WW8Num101z0"/>
    <w:rPr>
      <w:rFonts w:ascii="Symbol" w:eastAsia="Symbol" w:hAnsi="Symbol" w:cs="Symbol"/>
    </w:rPr>
  </w:style>
  <w:style w:type="character" w:customStyle="1" w:styleId="WW8Num101z1">
    <w:name w:val="WW8Num101z1"/>
    <w:rPr>
      <w:rFonts w:ascii="Courier New" w:eastAsia="Courier New" w:hAnsi="Courier New" w:cs="Courier New"/>
    </w:rPr>
  </w:style>
  <w:style w:type="character" w:customStyle="1" w:styleId="WW8Num101z2">
    <w:name w:val="WW8Num101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2z2">
    <w:name w:val="WW8Num102z2"/>
    <w:rPr>
      <w:rFonts w:ascii="Wingdings" w:eastAsia="Wingdings" w:hAnsi="Wingdings" w:cs="Wingdings"/>
    </w:rPr>
  </w:style>
  <w:style w:type="character" w:customStyle="1" w:styleId="WW8Num102z3">
    <w:name w:val="WW8Num102z3"/>
    <w:rPr>
      <w:rFonts w:ascii="Symbol" w:eastAsia="Symbol" w:hAnsi="Symbol" w:cs="Symbol"/>
    </w:rPr>
  </w:style>
  <w:style w:type="character" w:customStyle="1" w:styleId="WW8Num102z4">
    <w:name w:val="WW8Num102z4"/>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3z1">
    <w:name w:val="WW8Num103z1"/>
    <w:rPr>
      <w:rFonts w:ascii="Courier New" w:eastAsia="Courier New" w:hAnsi="Courier New" w:cs="Courier New"/>
    </w:rPr>
  </w:style>
  <w:style w:type="character" w:customStyle="1" w:styleId="WW8Num103z2">
    <w:name w:val="WW8Num103z2"/>
    <w:rPr>
      <w:rFonts w:ascii="Wingdings" w:eastAsia="Wingdings" w:hAnsi="Wingdings" w:cs="Wingdings"/>
    </w:rPr>
  </w:style>
  <w:style w:type="character" w:customStyle="1" w:styleId="WW8Num103z3">
    <w:name w:val="WW8Num103z3"/>
    <w:rPr>
      <w:rFonts w:ascii="Symbol" w:eastAsia="Symbol" w:hAnsi="Symbol" w:cs="Symbol"/>
    </w:rPr>
  </w:style>
  <w:style w:type="character" w:customStyle="1" w:styleId="WW8Num104z0">
    <w:name w:val="WW8Num104z0"/>
    <w:rPr>
      <w:rFonts w:ascii="Symbol" w:eastAsia="Symbol" w:hAnsi="Symbol" w:cs="Symbol"/>
    </w:rPr>
  </w:style>
  <w:style w:type="character" w:customStyle="1" w:styleId="WW8Num104z2">
    <w:name w:val="WW8Num104z2"/>
    <w:rPr>
      <w:rFonts w:ascii="Wingdings" w:eastAsia="Wingdings" w:hAnsi="Wingdings" w:cs="Wingdings"/>
    </w:rPr>
  </w:style>
  <w:style w:type="character" w:customStyle="1" w:styleId="WW8Num104z4">
    <w:name w:val="WW8Num104z4"/>
    <w:rPr>
      <w:rFonts w:ascii="Courier New" w:eastAsia="Courier New" w:hAnsi="Courier New" w:cs="Courier New"/>
    </w:rPr>
  </w:style>
  <w:style w:type="character" w:customStyle="1" w:styleId="WW8Num105z0">
    <w:name w:val="WW8Num105z0"/>
    <w:rPr>
      <w:rFonts w:ascii="Times New Roman" w:eastAsia="Times New Roman" w:hAnsi="Times New Roman" w:cs="Times New Roman"/>
    </w:rPr>
  </w:style>
  <w:style w:type="character" w:customStyle="1" w:styleId="WW8Num106z0">
    <w:name w:val="WW8Num106z0"/>
    <w:rPr>
      <w:rFonts w:ascii="Wingdings" w:eastAsia="Wingdings" w:hAnsi="Wingdings" w:cs="Wingdings"/>
      <w:sz w:val="24"/>
    </w:rPr>
  </w:style>
  <w:style w:type="character" w:customStyle="1" w:styleId="WW8Num106z1">
    <w:name w:val="WW8Num106z1"/>
    <w:rPr>
      <w:rFonts w:ascii="Symbol" w:eastAsia="Symbol" w:hAnsi="Symbol" w:cs="Symbol"/>
    </w:rPr>
  </w:style>
  <w:style w:type="character" w:customStyle="1" w:styleId="WW8Num106z2">
    <w:name w:val="WW8Num106z2"/>
    <w:rPr>
      <w:rFonts w:ascii="Wingdings" w:eastAsia="Wingdings" w:hAnsi="Wingdings" w:cs="Wingdings"/>
    </w:rPr>
  </w:style>
  <w:style w:type="character" w:customStyle="1" w:styleId="WW8Num106z4">
    <w:name w:val="WW8Num106z4"/>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7z1">
    <w:name w:val="WW8Num107z1"/>
    <w:rPr>
      <w:rFonts w:ascii="Courier New" w:eastAsia="Courier New" w:hAnsi="Courier New" w:cs="Courier New"/>
    </w:rPr>
  </w:style>
  <w:style w:type="character" w:customStyle="1" w:styleId="WW8Num107z2">
    <w:name w:val="WW8Num107z2"/>
    <w:rPr>
      <w:rFonts w:ascii="Wingdings" w:eastAsia="Wingdings" w:hAnsi="Wingdings" w:cs="Wingdings"/>
    </w:rPr>
  </w:style>
  <w:style w:type="character" w:customStyle="1" w:styleId="WW8Num107z3">
    <w:name w:val="WW8Num107z3"/>
    <w:rPr>
      <w:rFonts w:ascii="Symbol" w:eastAsia="Symbol" w:hAnsi="Symbol" w:cs="Symbol"/>
    </w:rPr>
  </w:style>
  <w:style w:type="character" w:customStyle="1" w:styleId="WW8Num108z0">
    <w:name w:val="WW8Num108z0"/>
    <w:rPr>
      <w:rFonts w:ascii="Symbol" w:eastAsia="Symbol" w:hAnsi="Symbol" w:cs="Symbol"/>
    </w:rPr>
  </w:style>
  <w:style w:type="character" w:customStyle="1" w:styleId="WW8Num109z0">
    <w:name w:val="WW8Num109z0"/>
    <w:rPr>
      <w:rFonts w:ascii="Eraser, Symbol" w:eastAsia="Eraser, Symbol" w:hAnsi="Eraser, Symbol" w:cs="Times New Roman"/>
    </w:rPr>
  </w:style>
  <w:style w:type="character" w:customStyle="1" w:styleId="WW8Num109z1">
    <w:name w:val="WW8Num109z1"/>
    <w:rPr>
      <w:rFonts w:ascii="Courier New" w:eastAsia="Courier New" w:hAnsi="Courier New" w:cs="Courier New"/>
    </w:rPr>
  </w:style>
  <w:style w:type="character" w:customStyle="1" w:styleId="WW8Num109z2">
    <w:name w:val="WW8Num109z2"/>
    <w:rPr>
      <w:rFonts w:ascii="Wingdings" w:eastAsia="Wingdings" w:hAnsi="Wingdings" w:cs="Wingdings"/>
    </w:rPr>
  </w:style>
  <w:style w:type="character" w:customStyle="1" w:styleId="WW8Num109z3">
    <w:name w:val="WW8Num109z3"/>
    <w:rPr>
      <w:rFonts w:ascii="Symbol" w:eastAsia="Symbol" w:hAnsi="Symbol" w:cs="Symbol"/>
    </w:rPr>
  </w:style>
  <w:style w:type="character" w:customStyle="1" w:styleId="WW8Num111z0">
    <w:name w:val="WW8Num111z0"/>
    <w:rPr>
      <w:rFonts w:ascii="Times New Roman" w:eastAsia="Times New Roman" w:hAnsi="Times New Roman" w:cs="Times New Roman"/>
    </w:rPr>
  </w:style>
  <w:style w:type="character" w:customStyle="1" w:styleId="WW8Num112z0">
    <w:name w:val="WW8Num112z0"/>
    <w:rPr>
      <w:rFonts w:ascii="Wingdings" w:eastAsia="Wingdings" w:hAnsi="Wingdings" w:cs="Wingdings"/>
      <w:sz w:val="24"/>
    </w:rPr>
  </w:style>
  <w:style w:type="character" w:customStyle="1" w:styleId="WW8Num112z1">
    <w:name w:val="WW8Num112z1"/>
    <w:rPr>
      <w:rFonts w:ascii="Courier New" w:eastAsia="Courier New" w:hAnsi="Courier New" w:cs="Courier New"/>
    </w:rPr>
  </w:style>
  <w:style w:type="character" w:customStyle="1" w:styleId="WW8Num112z2">
    <w:name w:val="WW8Num112z2"/>
    <w:rPr>
      <w:rFonts w:ascii="Wingdings" w:eastAsia="Wingdings" w:hAnsi="Wingdings" w:cs="Wingdings"/>
    </w:rPr>
  </w:style>
  <w:style w:type="character" w:customStyle="1" w:styleId="WW8Num112z3">
    <w:name w:val="WW8Num112z3"/>
    <w:rPr>
      <w:rFonts w:ascii="Symbol" w:eastAsia="Symbol" w:hAnsi="Symbol" w:cs="Symbol"/>
    </w:rPr>
  </w:style>
  <w:style w:type="character" w:customStyle="1" w:styleId="WW8Num114z0">
    <w:name w:val="WW8Num114z0"/>
    <w:rPr>
      <w:b w:val="0"/>
      <w:i w:val="0"/>
    </w:rPr>
  </w:style>
  <w:style w:type="character" w:customStyle="1" w:styleId="WW8Num115z0">
    <w:name w:val="WW8Num115z0"/>
    <w:rPr>
      <w:rFonts w:ascii="Symbol" w:eastAsia="Symbol" w:hAnsi="Symbol" w:cs="Symbol"/>
    </w:rPr>
  </w:style>
  <w:style w:type="character" w:customStyle="1" w:styleId="WW8Num115z1">
    <w:name w:val="WW8Num115z1"/>
    <w:rPr>
      <w:rFonts w:ascii="Courier New" w:eastAsia="Courier New" w:hAnsi="Courier New" w:cs="Courier New"/>
    </w:rPr>
  </w:style>
  <w:style w:type="character" w:customStyle="1" w:styleId="WW8Num115z2">
    <w:name w:val="WW8Num115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6z2">
    <w:name w:val="WW8Num116z2"/>
    <w:rPr>
      <w:rFonts w:ascii="Wingdings" w:eastAsia="Wingdings" w:hAnsi="Wingdings" w:cs="Wingdings"/>
    </w:rPr>
  </w:style>
  <w:style w:type="character" w:customStyle="1" w:styleId="WW8Num116z3">
    <w:name w:val="WW8Num116z3"/>
    <w:rPr>
      <w:rFonts w:ascii="Symbol" w:eastAsia="Symbol" w:hAnsi="Symbol" w:cs="Symbol"/>
    </w:rPr>
  </w:style>
  <w:style w:type="character" w:customStyle="1" w:styleId="WW8Num116z4">
    <w:name w:val="WW8Num116z4"/>
    <w:rPr>
      <w:rFonts w:ascii="Courier New" w:eastAsia="Courier New" w:hAnsi="Courier New" w:cs="Courier New"/>
    </w:rPr>
  </w:style>
  <w:style w:type="character" w:customStyle="1" w:styleId="WW8Num117z0">
    <w:name w:val="WW8Num117z0"/>
    <w:rPr>
      <w:rFonts w:ascii="Symbol" w:eastAsia="Symbol" w:hAnsi="Symbol" w:cs="Times New Roman"/>
    </w:rPr>
  </w:style>
  <w:style w:type="character" w:customStyle="1" w:styleId="WW8Num117z2">
    <w:name w:val="WW8Num117z2"/>
    <w:rPr>
      <w:rFonts w:ascii="Wingdings" w:eastAsia="Wingdings" w:hAnsi="Wingdings" w:cs="Wingdings"/>
    </w:rPr>
  </w:style>
  <w:style w:type="character" w:customStyle="1" w:styleId="WW8Num117z3">
    <w:name w:val="WW8Num117z3"/>
    <w:rPr>
      <w:rFonts w:ascii="Symbol" w:eastAsia="Symbol" w:hAnsi="Symbol" w:cs="Symbol"/>
    </w:rPr>
  </w:style>
  <w:style w:type="character" w:customStyle="1" w:styleId="WW8Num117z4">
    <w:name w:val="WW8Num117z4"/>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8z1">
    <w:name w:val="WW8Num118z1"/>
    <w:rPr>
      <w:rFonts w:ascii="Courier New" w:eastAsia="Courier New" w:hAnsi="Courier New" w:cs="Courier New"/>
    </w:rPr>
  </w:style>
  <w:style w:type="character" w:customStyle="1" w:styleId="WW8Num118z2">
    <w:name w:val="WW8Num118z2"/>
    <w:rPr>
      <w:rFonts w:ascii="Wingdings" w:eastAsia="Wingdings" w:hAnsi="Wingdings" w:cs="Wingdings"/>
    </w:rPr>
  </w:style>
  <w:style w:type="character" w:customStyle="1" w:styleId="WW8Num118z3">
    <w:name w:val="WW8Num118z3"/>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20z0">
    <w:name w:val="WW8Num120z0"/>
    <w:rPr>
      <w:rFonts w:ascii="Symbol" w:eastAsia="Symbol" w:hAnsi="Symbol" w:cs="Symbol"/>
    </w:rPr>
  </w:style>
  <w:style w:type="character" w:customStyle="1" w:styleId="WW8Num120z1">
    <w:name w:val="WW8Num120z1"/>
    <w:rPr>
      <w:rFonts w:ascii="Courier New" w:eastAsia="Courier New" w:hAnsi="Courier New" w:cs="Courier New"/>
    </w:rPr>
  </w:style>
  <w:style w:type="character" w:customStyle="1" w:styleId="WW8Num120z2">
    <w:name w:val="WW8Num120z2"/>
    <w:rPr>
      <w:rFonts w:ascii="Wingdings" w:eastAsia="Wingdings" w:hAnsi="Wingdings" w:cs="Wingdings"/>
    </w:rPr>
  </w:style>
  <w:style w:type="character" w:customStyle="1" w:styleId="WW8Num121z0">
    <w:name w:val="WW8Num121z0"/>
    <w:rPr>
      <w:rFonts w:ascii="Wingdings" w:eastAsia="Wingdings" w:hAnsi="Wingdings" w:cs="Wingdings"/>
      <w:sz w:val="24"/>
    </w:rPr>
  </w:style>
  <w:style w:type="character" w:customStyle="1" w:styleId="WW8Num121z1">
    <w:name w:val="WW8Num121z1"/>
    <w:rPr>
      <w:rFonts w:ascii="Courier New" w:eastAsia="Courier New" w:hAnsi="Courier New" w:cs="Courier New"/>
    </w:rPr>
  </w:style>
  <w:style w:type="character" w:customStyle="1" w:styleId="WW8Num121z2">
    <w:name w:val="WW8Num121z2"/>
    <w:rPr>
      <w:rFonts w:ascii="Wingdings" w:eastAsia="Wingdings" w:hAnsi="Wingdings" w:cs="Wingdings"/>
    </w:rPr>
  </w:style>
  <w:style w:type="character" w:customStyle="1" w:styleId="WW8Num121z3">
    <w:name w:val="WW8Num121z3"/>
    <w:rPr>
      <w:rFonts w:ascii="Symbol" w:eastAsia="Symbol" w:hAnsi="Symbol" w:cs="Symbol"/>
    </w:rPr>
  </w:style>
  <w:style w:type="character" w:customStyle="1" w:styleId="WW8Num122z0">
    <w:name w:val="WW8Num122z0"/>
    <w:rPr>
      <w:rFonts w:ascii="Wingdings" w:eastAsia="Wingdings" w:hAnsi="Wingdings" w:cs="Wingdings"/>
      <w:sz w:val="24"/>
    </w:rPr>
  </w:style>
  <w:style w:type="character" w:customStyle="1" w:styleId="WW8Num122z1">
    <w:name w:val="WW8Num122z1"/>
    <w:rPr>
      <w:rFonts w:ascii="Courier New" w:eastAsia="Courier New" w:hAnsi="Courier New" w:cs="Courier New"/>
    </w:rPr>
  </w:style>
  <w:style w:type="character" w:customStyle="1" w:styleId="WW8Num122z2">
    <w:name w:val="WW8Num122z2"/>
    <w:rPr>
      <w:rFonts w:ascii="Wingdings" w:eastAsia="Wingdings" w:hAnsi="Wingdings" w:cs="Wingdings"/>
    </w:rPr>
  </w:style>
  <w:style w:type="character" w:customStyle="1" w:styleId="WW8Num122z3">
    <w:name w:val="WW8Num122z3"/>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3z1">
    <w:name w:val="WW8Num123z1"/>
    <w:rPr>
      <w:rFonts w:ascii="Symbol" w:eastAsia="Symbol" w:hAnsi="Symbol" w:cs="Symbol"/>
    </w:rPr>
  </w:style>
  <w:style w:type="character" w:customStyle="1" w:styleId="WW8Num123z2">
    <w:name w:val="WW8Num123z2"/>
    <w:rPr>
      <w:rFonts w:ascii="Wingdings" w:eastAsia="Wingdings" w:hAnsi="Wingdings" w:cs="Wingdings"/>
    </w:rPr>
  </w:style>
  <w:style w:type="character" w:customStyle="1" w:styleId="WW8Num123z4">
    <w:name w:val="WW8Num123z4"/>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4z1">
    <w:name w:val="WW8Num124z1"/>
    <w:rPr>
      <w:rFonts w:ascii="Courier New" w:eastAsia="Courier New" w:hAnsi="Courier New" w:cs="Courier New"/>
    </w:rPr>
  </w:style>
  <w:style w:type="character" w:customStyle="1" w:styleId="WW8Num124z2">
    <w:name w:val="WW8Num124z2"/>
    <w:rPr>
      <w:rFonts w:ascii="Wingdings" w:eastAsia="Wingdings" w:hAnsi="Wingdings" w:cs="Wingdings"/>
    </w:rPr>
  </w:style>
  <w:style w:type="character" w:customStyle="1" w:styleId="WW8Num125z1">
    <w:name w:val="WW8Num125z1"/>
    <w:rPr>
      <w:rFonts w:ascii="Symbol" w:eastAsia="Symbol" w:hAnsi="Symbol" w:cs="Symbol"/>
    </w:rPr>
  </w:style>
  <w:style w:type="character" w:customStyle="1" w:styleId="WW8Num126z0">
    <w:name w:val="WW8Num126z0"/>
    <w:rPr>
      <w:rFonts w:ascii="Symbol" w:eastAsia="Symbol" w:hAnsi="Symbol" w:cs="Symbol"/>
    </w:rPr>
  </w:style>
  <w:style w:type="character" w:customStyle="1" w:styleId="WW8Num126z1">
    <w:name w:val="WW8Num126z1"/>
    <w:rPr>
      <w:rFonts w:ascii="Courier New" w:eastAsia="Courier New" w:hAnsi="Courier New" w:cs="Courier New"/>
    </w:rPr>
  </w:style>
  <w:style w:type="character" w:customStyle="1" w:styleId="WW8Num126z2">
    <w:name w:val="WW8Num126z2"/>
    <w:rPr>
      <w:rFonts w:ascii="Wingdings" w:eastAsia="Wingdings" w:hAnsi="Wingdings" w:cs="Wingdings"/>
    </w:rPr>
  </w:style>
  <w:style w:type="character" w:customStyle="1" w:styleId="WW8Num127z0">
    <w:name w:val="WW8Num127z0"/>
    <w:rPr>
      <w:rFonts w:ascii="Symbol" w:eastAsia="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eastAsia="Courier New" w:hAnsi="Courier New" w:cs="Courier New"/>
    </w:rPr>
  </w:style>
  <w:style w:type="character" w:customStyle="1" w:styleId="WW8Num128z2">
    <w:name w:val="WW8Num128z2"/>
    <w:rPr>
      <w:rFonts w:ascii="Wingdings" w:eastAsia="Wingdings" w:hAnsi="Wingdings" w:cs="Wingdings"/>
    </w:rPr>
  </w:style>
  <w:style w:type="character" w:customStyle="1" w:styleId="WW8Num128z3">
    <w:name w:val="WW8Num128z3"/>
    <w:rPr>
      <w:rFonts w:ascii="Symbol" w:eastAsia="Symbol" w:hAnsi="Symbol" w:cs="Symbol"/>
    </w:rPr>
  </w:style>
  <w:style w:type="character" w:customStyle="1" w:styleId="WW8Num129z0">
    <w:name w:val="WW8Num129z0"/>
    <w:rPr>
      <w:rFonts w:ascii="Symbol" w:eastAsia="Symbol" w:hAnsi="Symbol" w:cs="Times New Roman"/>
    </w:rPr>
  </w:style>
  <w:style w:type="character" w:customStyle="1" w:styleId="WW8Num129z1">
    <w:name w:val="WW8Num129z1"/>
    <w:rPr>
      <w:rFonts w:ascii="Courier New" w:eastAsia="Courier New" w:hAnsi="Courier New" w:cs="Courier New"/>
    </w:rPr>
  </w:style>
  <w:style w:type="character" w:customStyle="1" w:styleId="WW8Num129z2">
    <w:name w:val="WW8Num129z2"/>
    <w:rPr>
      <w:rFonts w:ascii="Wingdings" w:eastAsia="Wingdings" w:hAnsi="Wingdings" w:cs="Wingdings"/>
    </w:rPr>
  </w:style>
  <w:style w:type="character" w:customStyle="1" w:styleId="WW8Num129z3">
    <w:name w:val="WW8Num129z3"/>
    <w:rPr>
      <w:rFonts w:ascii="Symbol" w:eastAsia="Symbol" w:hAnsi="Symbol" w:cs="Symbol"/>
    </w:rPr>
  </w:style>
  <w:style w:type="character" w:customStyle="1" w:styleId="WW8Num130z0">
    <w:name w:val="WW8Num130z0"/>
    <w:rPr>
      <w:rFonts w:ascii="Symbol" w:eastAsia="Symbol" w:hAnsi="Symbol" w:cs="Symbol"/>
    </w:rPr>
  </w:style>
  <w:style w:type="character" w:customStyle="1" w:styleId="WW8Num130z2">
    <w:name w:val="WW8Num130z2"/>
    <w:rPr>
      <w:rFonts w:ascii="Wingdings" w:eastAsia="Wingdings" w:hAnsi="Wingdings" w:cs="Wingdings"/>
    </w:rPr>
  </w:style>
  <w:style w:type="character" w:customStyle="1" w:styleId="WW8Num130z4">
    <w:name w:val="WW8Num130z4"/>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eastAsia="Courier New" w:hAnsi="Courier New" w:cs="Courier New"/>
    </w:rPr>
  </w:style>
  <w:style w:type="character" w:customStyle="1" w:styleId="WW8Num131z2">
    <w:name w:val="WW8Num131z2"/>
    <w:rPr>
      <w:rFonts w:ascii="Wingdings" w:eastAsia="Wingdings" w:hAnsi="Wingdings" w:cs="Wingdings"/>
    </w:rPr>
  </w:style>
  <w:style w:type="character" w:customStyle="1" w:styleId="WW8Num131z3">
    <w:name w:val="WW8Num131z3"/>
    <w:rPr>
      <w:rFonts w:ascii="Symbol" w:eastAsia="Symbol" w:hAnsi="Symbol" w:cs="Symbol"/>
    </w:rPr>
  </w:style>
  <w:style w:type="character" w:customStyle="1" w:styleId="WW8Num132z0">
    <w:name w:val="WW8Num132z0"/>
    <w:rPr>
      <w:rFonts w:ascii="Symbol" w:eastAsia="Symbol" w:hAnsi="Symbol" w:cs="StarSymbol, 'Arial Unicode MS'"/>
      <w:sz w:val="18"/>
      <w:szCs w:val="18"/>
    </w:rPr>
  </w:style>
  <w:style w:type="character" w:customStyle="1" w:styleId="WW8Num134z0">
    <w:name w:val="WW8Num134z0"/>
    <w:rPr>
      <w:rFonts w:ascii="Wingdings" w:eastAsia="Wingdings" w:hAnsi="Wingdings" w:cs="Wingdings"/>
      <w:sz w:val="24"/>
    </w:rPr>
  </w:style>
  <w:style w:type="character" w:customStyle="1" w:styleId="WW8Num134z1">
    <w:name w:val="WW8Num134z1"/>
    <w:rPr>
      <w:rFonts w:ascii="Courier New" w:eastAsia="Courier New" w:hAnsi="Courier New" w:cs="Courier New"/>
    </w:rPr>
  </w:style>
  <w:style w:type="character" w:customStyle="1" w:styleId="WW8Num134z2">
    <w:name w:val="WW8Num134z2"/>
    <w:rPr>
      <w:rFonts w:ascii="Wingdings" w:eastAsia="Wingdings" w:hAnsi="Wingdings" w:cs="Wingdings"/>
    </w:rPr>
  </w:style>
  <w:style w:type="character" w:customStyle="1" w:styleId="WW8Num134z3">
    <w:name w:val="WW8Num134z3"/>
    <w:rPr>
      <w:rFonts w:ascii="Symbol" w:eastAsia="Symbol" w:hAnsi="Symbol" w:cs="Symbol"/>
    </w:rPr>
  </w:style>
  <w:style w:type="character" w:customStyle="1" w:styleId="WW8Num135z0">
    <w:name w:val="WW8Num135z0"/>
    <w:rPr>
      <w:rFonts w:ascii="Eraser, Symbol" w:eastAsia="Eraser, Symbol" w:hAnsi="Eraser, Symbol" w:cs="Times New Roman"/>
      <w:sz w:val="22"/>
    </w:rPr>
  </w:style>
  <w:style w:type="character" w:customStyle="1" w:styleId="WW8Num135z1">
    <w:name w:val="WW8Num135z1"/>
    <w:rPr>
      <w:rFonts w:ascii="Courier New" w:eastAsia="Courier New" w:hAnsi="Courier New" w:cs="Courier New"/>
    </w:rPr>
  </w:style>
  <w:style w:type="character" w:customStyle="1" w:styleId="WW8Num135z2">
    <w:name w:val="WW8Num135z2"/>
    <w:rPr>
      <w:rFonts w:ascii="Wingdings" w:eastAsia="Wingdings" w:hAnsi="Wingdings" w:cs="Wingdings"/>
    </w:rPr>
  </w:style>
  <w:style w:type="character" w:customStyle="1" w:styleId="WW8Num135z3">
    <w:name w:val="WW8Num135z3"/>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6z1">
    <w:name w:val="WW8Num136z1"/>
    <w:rPr>
      <w:rFonts w:ascii="Symbol" w:eastAsia="Symbol" w:hAnsi="Symbol" w:cs="Symbol"/>
    </w:rPr>
  </w:style>
  <w:style w:type="character" w:customStyle="1" w:styleId="WW8Num136z2">
    <w:name w:val="WW8Num136z2"/>
    <w:rPr>
      <w:rFonts w:ascii="Wingdings" w:eastAsia="Wingdings" w:hAnsi="Wingdings" w:cs="Wingdings"/>
    </w:rPr>
  </w:style>
  <w:style w:type="character" w:customStyle="1" w:styleId="WW8Num136z4">
    <w:name w:val="WW8Num136z4"/>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7z1">
    <w:name w:val="WW8Num137z1"/>
    <w:rPr>
      <w:rFonts w:ascii="Courier New" w:eastAsia="Courier New" w:hAnsi="Courier New" w:cs="Courier New"/>
    </w:rPr>
  </w:style>
  <w:style w:type="character" w:customStyle="1" w:styleId="WW8Num137z2">
    <w:name w:val="WW8Num137z2"/>
    <w:rPr>
      <w:rFonts w:ascii="Wingdings" w:eastAsia="Wingdings" w:hAnsi="Wingdings" w:cs="Wingdings"/>
    </w:rPr>
  </w:style>
  <w:style w:type="character" w:customStyle="1" w:styleId="WW8Num137z3">
    <w:name w:val="WW8Num137z3"/>
    <w:rPr>
      <w:rFonts w:ascii="Symbol" w:eastAsia="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eastAsia="Courier New" w:hAnsi="Courier New" w:cs="Courier New"/>
    </w:rPr>
  </w:style>
  <w:style w:type="character" w:customStyle="1" w:styleId="WW8Num138z2">
    <w:name w:val="WW8Num138z2"/>
    <w:rPr>
      <w:rFonts w:ascii="Wingdings" w:eastAsia="Wingdings" w:hAnsi="Wingdings" w:cs="Wingdings"/>
    </w:rPr>
  </w:style>
  <w:style w:type="character" w:customStyle="1" w:styleId="WW8Num138z3">
    <w:name w:val="WW8Num138z3"/>
    <w:rPr>
      <w:rFonts w:ascii="Symbol" w:eastAsia="Symbol" w:hAnsi="Symbol" w:cs="Symbol"/>
    </w:rPr>
  </w:style>
  <w:style w:type="character" w:customStyle="1" w:styleId="WW8Num139z0">
    <w:name w:val="WW8Num139z0"/>
    <w:rPr>
      <w:rFonts w:ascii="Symbol" w:eastAsia="Symbol" w:hAnsi="Symbol" w:cs="StarSymbol, 'Arial Unicode MS'"/>
      <w:sz w:val="18"/>
      <w:szCs w:val="18"/>
    </w:rPr>
  </w:style>
  <w:style w:type="character" w:customStyle="1" w:styleId="WW8Num141z0">
    <w:name w:val="WW8Num141z0"/>
    <w:rPr>
      <w:rFonts w:ascii="Wingdings" w:eastAsia="Wingdings" w:hAnsi="Wingdings" w:cs="Wingdings"/>
      <w:sz w:val="24"/>
    </w:rPr>
  </w:style>
  <w:style w:type="character" w:customStyle="1" w:styleId="WW8Num141z1">
    <w:name w:val="WW8Num141z1"/>
    <w:rPr>
      <w:rFonts w:ascii="Courier New" w:eastAsia="Courier New" w:hAnsi="Courier New" w:cs="Courier New"/>
    </w:rPr>
  </w:style>
  <w:style w:type="character" w:customStyle="1" w:styleId="WW8Num141z2">
    <w:name w:val="WW8Num141z2"/>
    <w:rPr>
      <w:rFonts w:ascii="Wingdings" w:eastAsia="Wingdings" w:hAnsi="Wingdings" w:cs="Wingdings"/>
    </w:rPr>
  </w:style>
  <w:style w:type="character" w:customStyle="1" w:styleId="WW8Num141z3">
    <w:name w:val="WW8Num141z3"/>
    <w:rPr>
      <w:rFonts w:ascii="Symbol" w:eastAsia="Symbol" w:hAnsi="Symbol" w:cs="Symbol"/>
    </w:rPr>
  </w:style>
  <w:style w:type="character" w:customStyle="1" w:styleId="WW8Num142z0">
    <w:name w:val="WW8Num142z0"/>
    <w:rPr>
      <w:rFonts w:ascii="Symbol" w:eastAsia="Symbol" w:hAnsi="Symbol" w:cs="Times New Roman"/>
    </w:rPr>
  </w:style>
  <w:style w:type="character" w:customStyle="1" w:styleId="WW8Num142z1">
    <w:name w:val="WW8Num142z1"/>
    <w:rPr>
      <w:rFonts w:ascii="Courier New" w:eastAsia="Courier New" w:hAnsi="Courier New" w:cs="Courier New"/>
    </w:rPr>
  </w:style>
  <w:style w:type="character" w:customStyle="1" w:styleId="WW8Num142z2">
    <w:name w:val="WW8Num142z2"/>
    <w:rPr>
      <w:rFonts w:ascii="Wingdings" w:eastAsia="Wingdings" w:hAnsi="Wingdings" w:cs="Wingdings"/>
    </w:rPr>
  </w:style>
  <w:style w:type="character" w:customStyle="1" w:styleId="WW8Num142z3">
    <w:name w:val="WW8Num142z3"/>
    <w:rPr>
      <w:rFonts w:ascii="Symbol" w:eastAsia="Symbol" w:hAnsi="Symbol" w:cs="Symbol"/>
    </w:rPr>
  </w:style>
  <w:style w:type="character" w:customStyle="1" w:styleId="WW8Num143z0">
    <w:name w:val="WW8Num143z0"/>
    <w:rPr>
      <w:rFonts w:ascii="Times New Roman" w:eastAsia="Times New Roman" w:hAnsi="Times New Roman" w:cs="Times New Roman"/>
    </w:rPr>
  </w:style>
  <w:style w:type="character" w:customStyle="1" w:styleId="WW8Num144z0">
    <w:name w:val="WW8Num144z0"/>
    <w:rPr>
      <w:rFonts w:ascii="Wingdings" w:eastAsia="Wingdings" w:hAnsi="Wingdings" w:cs="Wingdings"/>
      <w:sz w:val="24"/>
    </w:rPr>
  </w:style>
  <w:style w:type="character" w:customStyle="1" w:styleId="WW8Num144z1">
    <w:name w:val="WW8Num144z1"/>
    <w:rPr>
      <w:rFonts w:ascii="Courier New" w:eastAsia="Courier New" w:hAnsi="Courier New" w:cs="Courier New"/>
    </w:rPr>
  </w:style>
  <w:style w:type="character" w:customStyle="1" w:styleId="WW8Num144z2">
    <w:name w:val="WW8Num144z2"/>
    <w:rPr>
      <w:rFonts w:ascii="Wingdings" w:eastAsia="Wingdings" w:hAnsi="Wingdings" w:cs="Wingdings"/>
    </w:rPr>
  </w:style>
  <w:style w:type="character" w:customStyle="1" w:styleId="WW8Num144z3">
    <w:name w:val="WW8Num144z3"/>
    <w:rPr>
      <w:rFonts w:ascii="Symbol" w:eastAsia="Symbol" w:hAnsi="Symbol" w:cs="Symbol"/>
    </w:rPr>
  </w:style>
  <w:style w:type="character" w:customStyle="1" w:styleId="WW8Num145z0">
    <w:name w:val="WW8Num145z0"/>
    <w:rPr>
      <w:rFonts w:ascii="Wingdings" w:eastAsia="Wingdings" w:hAnsi="Wingdings" w:cs="Wingdings"/>
      <w:sz w:val="24"/>
    </w:rPr>
  </w:style>
  <w:style w:type="character" w:customStyle="1" w:styleId="WW8Num145z1">
    <w:name w:val="WW8Num145z1"/>
    <w:rPr>
      <w:rFonts w:ascii="Courier New" w:eastAsia="Courier New" w:hAnsi="Courier New" w:cs="Courier New"/>
    </w:rPr>
  </w:style>
  <w:style w:type="character" w:customStyle="1" w:styleId="WW8Num145z2">
    <w:name w:val="WW8Num145z2"/>
    <w:rPr>
      <w:rFonts w:ascii="Wingdings" w:eastAsia="Wingdings" w:hAnsi="Wingdings" w:cs="Wingdings"/>
    </w:rPr>
  </w:style>
  <w:style w:type="character" w:customStyle="1" w:styleId="WW8Num145z3">
    <w:name w:val="WW8Num145z3"/>
    <w:rPr>
      <w:rFonts w:ascii="Symbol" w:eastAsia="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eastAsia="Courier New" w:hAnsi="Courier New" w:cs="Courier New"/>
    </w:rPr>
  </w:style>
  <w:style w:type="character" w:customStyle="1" w:styleId="WW8Num146z2">
    <w:name w:val="WW8Num146z2"/>
    <w:rPr>
      <w:rFonts w:ascii="Wingdings" w:eastAsia="Wingdings" w:hAnsi="Wingdings" w:cs="Wingdings"/>
    </w:rPr>
  </w:style>
  <w:style w:type="character" w:customStyle="1" w:styleId="WW8Num146z3">
    <w:name w:val="WW8Num146z3"/>
    <w:rPr>
      <w:rFonts w:ascii="Symbol" w:eastAsia="Symbol" w:hAnsi="Symbol" w:cs="Symbol"/>
    </w:rPr>
  </w:style>
  <w:style w:type="character" w:customStyle="1" w:styleId="WW8Num147z0">
    <w:name w:val="WW8Num147z0"/>
    <w:rPr>
      <w:rFonts w:ascii="Symbol" w:eastAsia="Symbol" w:hAnsi="Symbol" w:cs="Times New Roman"/>
    </w:rPr>
  </w:style>
  <w:style w:type="character" w:customStyle="1" w:styleId="WW8Num148z0">
    <w:name w:val="WW8Num148z0"/>
    <w:rPr>
      <w:rFonts w:ascii="Wingdings" w:eastAsia="Wingdings" w:hAnsi="Wingdings" w:cs="Wingdings"/>
      <w:sz w:val="24"/>
    </w:rPr>
  </w:style>
  <w:style w:type="character" w:customStyle="1" w:styleId="WW8Num148z1">
    <w:name w:val="WW8Num148z1"/>
    <w:rPr>
      <w:rFonts w:ascii="Courier New" w:eastAsia="Courier New" w:hAnsi="Courier New" w:cs="Courier New"/>
    </w:rPr>
  </w:style>
  <w:style w:type="character" w:customStyle="1" w:styleId="WW8Num148z2">
    <w:name w:val="WW8Num148z2"/>
    <w:rPr>
      <w:rFonts w:ascii="Wingdings" w:eastAsia="Wingdings" w:hAnsi="Wingdings" w:cs="Wingdings"/>
    </w:rPr>
  </w:style>
  <w:style w:type="character" w:customStyle="1" w:styleId="WW8Num148z3">
    <w:name w:val="WW8Num148z3"/>
    <w:rPr>
      <w:rFonts w:ascii="Symbol" w:eastAsia="Symbol" w:hAnsi="Symbol" w:cs="Symbol"/>
    </w:rPr>
  </w:style>
  <w:style w:type="character" w:customStyle="1" w:styleId="WW8Num149z0">
    <w:name w:val="WW8Num149z0"/>
    <w:rPr>
      <w:b w:val="0"/>
      <w:i w:val="0"/>
    </w:rPr>
  </w:style>
  <w:style w:type="character" w:customStyle="1" w:styleId="WW8Num150z0">
    <w:name w:val="WW8Num150z0"/>
    <w:rPr>
      <w:rFonts w:ascii="Wingdings" w:eastAsia="Wingdings" w:hAnsi="Wingdings" w:cs="Wingdings"/>
      <w:sz w:val="24"/>
    </w:rPr>
  </w:style>
  <w:style w:type="character" w:customStyle="1" w:styleId="WW8Num150z1">
    <w:name w:val="WW8Num150z1"/>
    <w:rPr>
      <w:rFonts w:ascii="Courier New" w:eastAsia="Courier New" w:hAnsi="Courier New" w:cs="Courier New"/>
    </w:rPr>
  </w:style>
  <w:style w:type="character" w:customStyle="1" w:styleId="WW8Num150z2">
    <w:name w:val="WW8Num150z2"/>
    <w:rPr>
      <w:rFonts w:ascii="Wingdings" w:eastAsia="Wingdings" w:hAnsi="Wingdings" w:cs="Wingdings"/>
    </w:rPr>
  </w:style>
  <w:style w:type="character" w:customStyle="1" w:styleId="WW8Num150z3">
    <w:name w:val="WW8Num150z3"/>
    <w:rPr>
      <w:rFonts w:ascii="Symbol" w:eastAsia="Symbol" w:hAnsi="Symbol" w:cs="Symbol"/>
    </w:rPr>
  </w:style>
  <w:style w:type="character" w:customStyle="1" w:styleId="WW8Num151z0">
    <w:name w:val="WW8Num151z0"/>
    <w:rPr>
      <w:rFonts w:ascii="Symbol" w:eastAsia="Symbol" w:hAnsi="Symbol" w:cs="Symbol"/>
    </w:rPr>
  </w:style>
  <w:style w:type="character" w:customStyle="1" w:styleId="WW8Num152z0">
    <w:name w:val="WW8Num152z0"/>
    <w:rPr>
      <w:rFonts w:ascii="Wingdings" w:eastAsia="Wingdings" w:hAnsi="Wingdings" w:cs="Wingdings"/>
      <w:sz w:val="24"/>
    </w:rPr>
  </w:style>
  <w:style w:type="character" w:customStyle="1" w:styleId="WW8Num152z1">
    <w:name w:val="WW8Num152z1"/>
    <w:rPr>
      <w:rFonts w:ascii="Courier New" w:eastAsia="Courier New" w:hAnsi="Courier New" w:cs="Courier New"/>
    </w:rPr>
  </w:style>
  <w:style w:type="character" w:customStyle="1" w:styleId="WW8Num152z2">
    <w:name w:val="WW8Num152z2"/>
    <w:rPr>
      <w:rFonts w:ascii="Wingdings" w:eastAsia="Wingdings" w:hAnsi="Wingdings" w:cs="Wingdings"/>
    </w:rPr>
  </w:style>
  <w:style w:type="character" w:customStyle="1" w:styleId="WW8Num152z3">
    <w:name w:val="WW8Num152z3"/>
    <w:rPr>
      <w:rFonts w:ascii="Symbol" w:eastAsia="Symbol" w:hAnsi="Symbol" w:cs="Symbol"/>
    </w:rPr>
  </w:style>
  <w:style w:type="character" w:customStyle="1" w:styleId="WW8Num153z0">
    <w:name w:val="WW8Num153z0"/>
    <w:rPr>
      <w:rFonts w:ascii="Symbol" w:eastAsia="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eastAsia="Symbol" w:hAnsi="Symbol" w:cs="StarSymbol, 'Arial Unicode MS'"/>
      <w:sz w:val="18"/>
      <w:szCs w:val="18"/>
    </w:rPr>
  </w:style>
  <w:style w:type="character" w:customStyle="1" w:styleId="WW8Num154z2">
    <w:name w:val="WW8Num154z2"/>
    <w:rPr>
      <w:rFonts w:ascii="Wingdings" w:eastAsia="Wingdings" w:hAnsi="Wingdings" w:cs="Wingdings"/>
    </w:rPr>
  </w:style>
  <w:style w:type="character" w:customStyle="1" w:styleId="WW8Num154z3">
    <w:name w:val="WW8Num154z3"/>
    <w:rPr>
      <w:rFonts w:ascii="Symbol" w:eastAsia="Symbol" w:hAnsi="Symbol" w:cs="Symbol"/>
    </w:rPr>
  </w:style>
  <w:style w:type="character" w:customStyle="1" w:styleId="WW8Num154z4">
    <w:name w:val="WW8Num154z4"/>
    <w:rPr>
      <w:rFonts w:ascii="Courier New" w:eastAsia="Courier New" w:hAnsi="Courier New" w:cs="Courier New"/>
    </w:rPr>
  </w:style>
  <w:style w:type="character" w:customStyle="1" w:styleId="WW8Num155z0">
    <w:name w:val="WW8Num155z0"/>
    <w:rPr>
      <w:rFonts w:ascii="Times New Roman" w:eastAsia="Times New Roman" w:hAnsi="Times New Roman" w:cs="Times New Roman"/>
    </w:rPr>
  </w:style>
  <w:style w:type="character" w:customStyle="1" w:styleId="WW8Num156z1">
    <w:name w:val="WW8Num156z1"/>
    <w:rPr>
      <w:rFonts w:ascii="Symbol" w:eastAsia="Symbol" w:hAnsi="Symbol" w:cs="Symbol"/>
    </w:rPr>
  </w:style>
  <w:style w:type="character" w:customStyle="1" w:styleId="WW8Num157z0">
    <w:name w:val="WW8Num157z0"/>
    <w:rPr>
      <w:rFonts w:ascii="Symbol" w:eastAsia="Symbol" w:hAnsi="Symbol" w:cs="Symbol"/>
    </w:rPr>
  </w:style>
  <w:style w:type="character" w:customStyle="1" w:styleId="WW8Num157z1">
    <w:name w:val="WW8Num157z1"/>
    <w:rPr>
      <w:rFonts w:ascii="Courier New" w:eastAsia="Courier New" w:hAnsi="Courier New" w:cs="Courier New"/>
    </w:rPr>
  </w:style>
  <w:style w:type="character" w:customStyle="1" w:styleId="WW8Num157z2">
    <w:name w:val="WW8Num157z2"/>
    <w:rPr>
      <w:rFonts w:ascii="Wingdings" w:eastAsia="Wingdings" w:hAnsi="Wingdings" w:cs="Wingdings"/>
    </w:rPr>
  </w:style>
  <w:style w:type="character" w:customStyle="1" w:styleId="WW8Num158z0">
    <w:name w:val="WW8Num158z0"/>
    <w:rPr>
      <w:rFonts w:ascii="Eraser, Symbol" w:eastAsia="Eraser, Symbol" w:hAnsi="Eraser, Symbol" w:cs="Times New Roman"/>
    </w:rPr>
  </w:style>
  <w:style w:type="character" w:customStyle="1" w:styleId="WW8Num158z1">
    <w:name w:val="WW8Num158z1"/>
    <w:rPr>
      <w:rFonts w:ascii="Courier New" w:eastAsia="Courier New" w:hAnsi="Courier New" w:cs="Courier New"/>
    </w:rPr>
  </w:style>
  <w:style w:type="character" w:customStyle="1" w:styleId="WW8Num158z2">
    <w:name w:val="WW8Num158z2"/>
    <w:rPr>
      <w:rFonts w:ascii="Wingdings" w:eastAsia="Wingdings" w:hAnsi="Wingdings" w:cs="Wingdings"/>
    </w:rPr>
  </w:style>
  <w:style w:type="character" w:customStyle="1" w:styleId="WW8Num158z3">
    <w:name w:val="WW8Num158z3"/>
    <w:rPr>
      <w:rFonts w:ascii="Symbol" w:eastAsia="Symbol" w:hAnsi="Symbol" w:cs="Symbol"/>
    </w:rPr>
  </w:style>
  <w:style w:type="character" w:customStyle="1" w:styleId="WW8Num160z0">
    <w:name w:val="WW8Num160z0"/>
    <w:rPr>
      <w:rFonts w:ascii="Wingdings" w:eastAsia="Wingdings" w:hAnsi="Wingdings" w:cs="Wingdings"/>
      <w:sz w:val="24"/>
    </w:rPr>
  </w:style>
  <w:style w:type="character" w:customStyle="1" w:styleId="WW8Num160z1">
    <w:name w:val="WW8Num160z1"/>
    <w:rPr>
      <w:rFonts w:ascii="Courier New" w:eastAsia="Courier New" w:hAnsi="Courier New" w:cs="Courier New"/>
    </w:rPr>
  </w:style>
  <w:style w:type="character" w:customStyle="1" w:styleId="WW8Num160z2">
    <w:name w:val="WW8Num160z2"/>
    <w:rPr>
      <w:rFonts w:ascii="Wingdings" w:eastAsia="Wingdings" w:hAnsi="Wingdings" w:cs="Wingdings"/>
    </w:rPr>
  </w:style>
  <w:style w:type="character" w:customStyle="1" w:styleId="WW8Num160z3">
    <w:name w:val="WW8Num160z3"/>
    <w:rPr>
      <w:rFonts w:ascii="Symbol" w:eastAsia="Symbol" w:hAnsi="Symbol" w:cs="Symbol"/>
    </w:rPr>
  </w:style>
  <w:style w:type="character" w:customStyle="1" w:styleId="WW8Num161z0">
    <w:name w:val="WW8Num161z0"/>
    <w:rPr>
      <w:rFonts w:ascii="Symbol" w:eastAsia="Symbol" w:hAnsi="Symbol" w:cs="Symbol"/>
    </w:rPr>
  </w:style>
  <w:style w:type="character" w:customStyle="1" w:styleId="WW8Num161z1">
    <w:name w:val="WW8Num161z1"/>
    <w:rPr>
      <w:rFonts w:ascii="Courier New" w:eastAsia="Courier New" w:hAnsi="Courier New" w:cs="Courier New"/>
    </w:rPr>
  </w:style>
  <w:style w:type="character" w:customStyle="1" w:styleId="WW8Num161z2">
    <w:name w:val="WW8Num161z2"/>
    <w:rPr>
      <w:rFonts w:ascii="Wingdings" w:eastAsia="Wingdings" w:hAnsi="Wingdings" w:cs="Wingdings"/>
    </w:rPr>
  </w:style>
  <w:style w:type="character" w:customStyle="1" w:styleId="WW8Num163z0">
    <w:name w:val="WW8Num163z0"/>
    <w:rPr>
      <w:rFonts w:ascii="Times New Roman" w:eastAsia="Times New Roman" w:hAnsi="Times New Roman" w:cs="Times New Roman"/>
    </w:rPr>
  </w:style>
  <w:style w:type="character" w:customStyle="1" w:styleId="WW8Num163z1">
    <w:name w:val="WW8Num163z1"/>
    <w:rPr>
      <w:rFonts w:ascii="Courier New" w:eastAsia="Courier New" w:hAnsi="Courier New" w:cs="Courier New"/>
    </w:rPr>
  </w:style>
  <w:style w:type="character" w:customStyle="1" w:styleId="WW8Num163z2">
    <w:name w:val="WW8Num163z2"/>
    <w:rPr>
      <w:rFonts w:ascii="Wingdings" w:eastAsia="Wingdings" w:hAnsi="Wingdings" w:cs="Wingdings"/>
    </w:rPr>
  </w:style>
  <w:style w:type="character" w:customStyle="1" w:styleId="WW8Num163z3">
    <w:name w:val="WW8Num163z3"/>
    <w:rPr>
      <w:rFonts w:ascii="Symbol" w:eastAsia="Symbol" w:hAnsi="Symbol" w:cs="Symbol"/>
    </w:rPr>
  </w:style>
  <w:style w:type="character" w:customStyle="1" w:styleId="WW8Num164z0">
    <w:name w:val="WW8Num164z0"/>
    <w:rPr>
      <w:rFonts w:ascii="Eraser, Symbol" w:eastAsia="Eraser, Symbol" w:hAnsi="Eraser, Symbol" w:cs="Times New Roman"/>
      <w:sz w:val="22"/>
    </w:rPr>
  </w:style>
  <w:style w:type="character" w:customStyle="1" w:styleId="WW8Num164z1">
    <w:name w:val="WW8Num164z1"/>
    <w:rPr>
      <w:rFonts w:ascii="Courier New" w:eastAsia="Courier New" w:hAnsi="Courier New" w:cs="Courier New"/>
    </w:rPr>
  </w:style>
  <w:style w:type="character" w:customStyle="1" w:styleId="WW8Num164z2">
    <w:name w:val="WW8Num164z2"/>
    <w:rPr>
      <w:rFonts w:ascii="Wingdings" w:eastAsia="Wingdings" w:hAnsi="Wingdings" w:cs="Wingdings"/>
    </w:rPr>
  </w:style>
  <w:style w:type="character" w:customStyle="1" w:styleId="WW8Num164z3">
    <w:name w:val="WW8Num164z3"/>
    <w:rPr>
      <w:rFonts w:ascii="Symbol" w:eastAsia="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eastAsia="Courier New" w:hAnsi="Courier New" w:cs="Courier New"/>
    </w:rPr>
  </w:style>
  <w:style w:type="character" w:customStyle="1" w:styleId="WW8Num165z2">
    <w:name w:val="WW8Num165z2"/>
    <w:rPr>
      <w:rFonts w:ascii="Wingdings" w:eastAsia="Wingdings" w:hAnsi="Wingdings" w:cs="Wingdings"/>
    </w:rPr>
  </w:style>
  <w:style w:type="character" w:customStyle="1" w:styleId="WW8Num165z3">
    <w:name w:val="WW8Num165z3"/>
    <w:rPr>
      <w:rFonts w:ascii="Symbol" w:eastAsia="Symbol" w:hAnsi="Symbol" w:cs="Symbol"/>
    </w:rPr>
  </w:style>
  <w:style w:type="character" w:customStyle="1" w:styleId="WW8Num166z0">
    <w:name w:val="WW8Num166z0"/>
    <w:rPr>
      <w:rFonts w:ascii="Wingdings" w:eastAsia="Wingdings" w:hAnsi="Wingdings" w:cs="Wingdings"/>
      <w:sz w:val="24"/>
    </w:rPr>
  </w:style>
  <w:style w:type="character" w:customStyle="1" w:styleId="WW8Num166z1">
    <w:name w:val="WW8Num166z1"/>
    <w:rPr>
      <w:rFonts w:ascii="Courier New" w:eastAsia="Courier New" w:hAnsi="Courier New" w:cs="Courier New"/>
    </w:rPr>
  </w:style>
  <w:style w:type="character" w:customStyle="1" w:styleId="WW8Num166z2">
    <w:name w:val="WW8Num166z2"/>
    <w:rPr>
      <w:rFonts w:ascii="Wingdings" w:eastAsia="Wingdings" w:hAnsi="Wingdings" w:cs="Wingdings"/>
    </w:rPr>
  </w:style>
  <w:style w:type="character" w:customStyle="1" w:styleId="WW8Num166z3">
    <w:name w:val="WW8Num166z3"/>
    <w:rPr>
      <w:rFonts w:ascii="Symbol" w:eastAsia="Symbol" w:hAnsi="Symbol" w:cs="Symbol"/>
    </w:rPr>
  </w:style>
  <w:style w:type="character" w:customStyle="1" w:styleId="WW8Num167z0">
    <w:name w:val="WW8Num167z0"/>
    <w:rPr>
      <w:rFonts w:ascii="Wingdings" w:eastAsia="Wingdings" w:hAnsi="Wingdings" w:cs="Wingdings"/>
      <w:sz w:val="24"/>
    </w:rPr>
  </w:style>
  <w:style w:type="character" w:customStyle="1" w:styleId="WW8Num167z1">
    <w:name w:val="WW8Num167z1"/>
    <w:rPr>
      <w:rFonts w:ascii="Courier New" w:eastAsia="Courier New" w:hAnsi="Courier New" w:cs="Courier New"/>
    </w:rPr>
  </w:style>
  <w:style w:type="character" w:customStyle="1" w:styleId="WW8Num167z2">
    <w:name w:val="WW8Num167z2"/>
    <w:rPr>
      <w:rFonts w:ascii="Wingdings" w:eastAsia="Wingdings" w:hAnsi="Wingdings" w:cs="Wingdings"/>
    </w:rPr>
  </w:style>
  <w:style w:type="character" w:customStyle="1" w:styleId="WW8Num167z3">
    <w:name w:val="WW8Num167z3"/>
    <w:rPr>
      <w:rFonts w:ascii="Symbol" w:eastAsia="Symbol" w:hAnsi="Symbol" w:cs="Symbol"/>
    </w:rPr>
  </w:style>
  <w:style w:type="character" w:customStyle="1" w:styleId="WW8Num168z0">
    <w:name w:val="WW8Num168z0"/>
    <w:rPr>
      <w:rFonts w:ascii="Eraser, Symbol" w:eastAsia="Eraser, Symbol" w:hAnsi="Eraser, Symbol" w:cs="Times New Roman"/>
      <w:sz w:val="22"/>
    </w:rPr>
  </w:style>
  <w:style w:type="character" w:customStyle="1" w:styleId="WW8Num168z1">
    <w:name w:val="WW8Num168z1"/>
    <w:rPr>
      <w:rFonts w:ascii="Courier New" w:eastAsia="Courier New" w:hAnsi="Courier New" w:cs="Courier New"/>
    </w:rPr>
  </w:style>
  <w:style w:type="character" w:customStyle="1" w:styleId="WW8Num168z2">
    <w:name w:val="WW8Num168z2"/>
    <w:rPr>
      <w:rFonts w:ascii="Wingdings" w:eastAsia="Wingdings" w:hAnsi="Wingdings" w:cs="Wingdings"/>
    </w:rPr>
  </w:style>
  <w:style w:type="character" w:customStyle="1" w:styleId="WW8Num168z3">
    <w:name w:val="WW8Num168z3"/>
    <w:rPr>
      <w:rFonts w:ascii="Symbol" w:eastAsia="Symbol" w:hAnsi="Symbol" w:cs="Symbol"/>
    </w:rPr>
  </w:style>
  <w:style w:type="character" w:customStyle="1" w:styleId="WW8Num169z0">
    <w:name w:val="WW8Num169z0"/>
    <w:rPr>
      <w:rFonts w:ascii="Wingdings" w:eastAsia="Wingdings" w:hAnsi="Wingdings" w:cs="Wingdings"/>
      <w:sz w:val="24"/>
    </w:rPr>
  </w:style>
  <w:style w:type="character" w:customStyle="1" w:styleId="WW8Num169z1">
    <w:name w:val="WW8Num169z1"/>
    <w:rPr>
      <w:rFonts w:ascii="Courier New" w:eastAsia="Courier New" w:hAnsi="Courier New" w:cs="Courier New"/>
    </w:rPr>
  </w:style>
  <w:style w:type="character" w:customStyle="1" w:styleId="WW8Num169z2">
    <w:name w:val="WW8Num169z2"/>
    <w:rPr>
      <w:rFonts w:ascii="Wingdings" w:eastAsia="Wingdings" w:hAnsi="Wingdings" w:cs="Wingdings"/>
    </w:rPr>
  </w:style>
  <w:style w:type="character" w:customStyle="1" w:styleId="WW8Num169z3">
    <w:name w:val="WW8Num169z3"/>
    <w:rPr>
      <w:rFonts w:ascii="Symbol" w:eastAsia="Symbol" w:hAnsi="Symbol" w:cs="Symbol"/>
    </w:rPr>
  </w:style>
  <w:style w:type="character" w:customStyle="1" w:styleId="WW8Num170z0">
    <w:name w:val="WW8Num170z0"/>
    <w:rPr>
      <w:rFonts w:ascii="Wingdings" w:eastAsia="Wingdings" w:hAnsi="Wingdings" w:cs="Wingdings"/>
      <w:sz w:val="24"/>
    </w:rPr>
  </w:style>
  <w:style w:type="character" w:customStyle="1" w:styleId="WW8Num170z1">
    <w:name w:val="WW8Num170z1"/>
    <w:rPr>
      <w:rFonts w:ascii="Courier New" w:eastAsia="Courier New" w:hAnsi="Courier New" w:cs="Courier New"/>
    </w:rPr>
  </w:style>
  <w:style w:type="character" w:customStyle="1" w:styleId="WW8Num170z2">
    <w:name w:val="WW8Num170z2"/>
    <w:rPr>
      <w:rFonts w:ascii="Wingdings" w:eastAsia="Wingdings" w:hAnsi="Wingdings" w:cs="Wingdings"/>
    </w:rPr>
  </w:style>
  <w:style w:type="character" w:customStyle="1" w:styleId="WW8Num170z3">
    <w:name w:val="WW8Num170z3"/>
    <w:rPr>
      <w:rFonts w:ascii="Symbol" w:eastAsia="Symbol" w:hAnsi="Symbol" w:cs="Symbol"/>
    </w:rPr>
  </w:style>
  <w:style w:type="character" w:customStyle="1" w:styleId="WW8Num171z0">
    <w:name w:val="WW8Num171z0"/>
    <w:rPr>
      <w:rFonts w:ascii="Symbol" w:eastAsia="Symbol" w:hAnsi="Symbol" w:cs="Symbol"/>
    </w:rPr>
  </w:style>
  <w:style w:type="character" w:customStyle="1" w:styleId="WW8Num171z1">
    <w:name w:val="WW8Num171z1"/>
    <w:rPr>
      <w:rFonts w:ascii="Courier New" w:eastAsia="Courier New" w:hAnsi="Courier New" w:cs="Courier New"/>
    </w:rPr>
  </w:style>
  <w:style w:type="character" w:customStyle="1" w:styleId="WW8Num171z2">
    <w:name w:val="WW8Num171z2"/>
    <w:rPr>
      <w:rFonts w:ascii="Wingdings" w:eastAsia="Wingdings" w:hAnsi="Wingdings" w:cs="Wingdings"/>
    </w:rPr>
  </w:style>
  <w:style w:type="character" w:customStyle="1" w:styleId="WW8Num172z0">
    <w:name w:val="WW8Num172z0"/>
    <w:rPr>
      <w:rFonts w:ascii="Times New Roman" w:eastAsia="Times New Roman" w:hAnsi="Times New Roman" w:cs="Times New Roman"/>
    </w:rPr>
  </w:style>
  <w:style w:type="character" w:customStyle="1" w:styleId="WW8Num173z0">
    <w:name w:val="WW8Num173z0"/>
    <w:rPr>
      <w:rFonts w:ascii="Symbol" w:eastAsia="Symbol" w:hAnsi="Symbol" w:cs="Symbol"/>
    </w:rPr>
  </w:style>
  <w:style w:type="character" w:customStyle="1" w:styleId="WW8Num173z2">
    <w:name w:val="WW8Num173z2"/>
    <w:rPr>
      <w:rFonts w:ascii="Wingdings" w:eastAsia="Wingdings" w:hAnsi="Wingdings" w:cs="Wingdings"/>
    </w:rPr>
  </w:style>
  <w:style w:type="character" w:customStyle="1" w:styleId="WW8Num173z4">
    <w:name w:val="WW8Num173z4"/>
    <w:rPr>
      <w:rFonts w:ascii="Courier New" w:eastAsia="Courier New" w:hAnsi="Courier New" w:cs="Courier New"/>
    </w:rPr>
  </w:style>
  <w:style w:type="character" w:customStyle="1" w:styleId="WW8Num174z0">
    <w:name w:val="WW8Num174z0"/>
    <w:rPr>
      <w:rFonts w:ascii="Symbol" w:eastAsia="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eastAsia="Wingdings" w:hAnsi="Wingdings" w:cs="Wingdings"/>
    </w:rPr>
  </w:style>
  <w:style w:type="character" w:customStyle="1" w:styleId="WW8Num174z3">
    <w:name w:val="WW8Num174z3"/>
    <w:rPr>
      <w:rFonts w:ascii="Symbol" w:eastAsia="Symbol" w:hAnsi="Symbol" w:cs="Symbol"/>
    </w:rPr>
  </w:style>
  <w:style w:type="character" w:customStyle="1" w:styleId="WW8Num174z4">
    <w:name w:val="WW8Num174z4"/>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5z1">
    <w:name w:val="WW8Num175z1"/>
    <w:rPr>
      <w:rFonts w:ascii="Courier New" w:eastAsia="Courier New" w:hAnsi="Courier New" w:cs="Courier New"/>
    </w:rPr>
  </w:style>
  <w:style w:type="character" w:customStyle="1" w:styleId="WW8Num175z2">
    <w:name w:val="WW8Num175z2"/>
    <w:rPr>
      <w:rFonts w:ascii="Wingdings" w:eastAsia="Wingdings" w:hAnsi="Wingdings" w:cs="Wingdings"/>
    </w:rPr>
  </w:style>
  <w:style w:type="character" w:customStyle="1" w:styleId="WW8Num175z3">
    <w:name w:val="WW8Num175z3"/>
    <w:rPr>
      <w:rFonts w:ascii="Symbol" w:eastAsia="Symbol" w:hAnsi="Symbol" w:cs="Symbol"/>
    </w:rPr>
  </w:style>
  <w:style w:type="character" w:customStyle="1" w:styleId="WW8Num177z0">
    <w:name w:val="WW8Num177z0"/>
    <w:rPr>
      <w:rFonts w:ascii="Wingdings" w:eastAsia="Wingdings" w:hAnsi="Wingdings" w:cs="Wingdings"/>
      <w:sz w:val="24"/>
    </w:rPr>
  </w:style>
  <w:style w:type="character" w:customStyle="1" w:styleId="WW8Num177z1">
    <w:name w:val="WW8Num177z1"/>
    <w:rPr>
      <w:rFonts w:ascii="Courier New" w:eastAsia="Courier New" w:hAnsi="Courier New" w:cs="Courier New"/>
    </w:rPr>
  </w:style>
  <w:style w:type="character" w:customStyle="1" w:styleId="WW8Num177z2">
    <w:name w:val="WW8Num177z2"/>
    <w:rPr>
      <w:rFonts w:ascii="Wingdings" w:eastAsia="Wingdings" w:hAnsi="Wingdings" w:cs="Wingdings"/>
    </w:rPr>
  </w:style>
  <w:style w:type="character" w:customStyle="1" w:styleId="WW8Num177z3">
    <w:name w:val="WW8Num177z3"/>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38z0">
    <w:name w:val="WW8NumSt38z0"/>
    <w:rPr>
      <w:rFonts w:ascii="Symbol" w:eastAsia="Symbol" w:hAnsi="Symbol" w:cs="Symbol"/>
    </w:rPr>
  </w:style>
  <w:style w:type="character" w:customStyle="1" w:styleId="WW8NumSt39z0">
    <w:name w:val="WW8NumSt39z0"/>
    <w:rPr>
      <w:rFonts w:ascii="Symbol" w:eastAsia="Symbol" w:hAnsi="Symbol" w:cs="Symbol"/>
      <w:sz w:val="16"/>
    </w:rPr>
  </w:style>
  <w:style w:type="character" w:customStyle="1" w:styleId="WW-Caratterepredefinitoparagrafo11111111111111111111111111">
    <w:name w:val="WW-Carattere predefinito paragrafo11111111111111111111111111"/>
  </w:style>
  <w:style w:type="character" w:customStyle="1" w:styleId="FootnoteSymbol">
    <w:name w:val="Footnote Symbol"/>
    <w:basedOn w:val="WW-Caratterepredefinitoparagrafo11111111111111111111111111"/>
    <w:rPr>
      <w:position w:val="0"/>
      <w:vertAlign w:val="superscript"/>
    </w:rPr>
  </w:style>
  <w:style w:type="character" w:styleId="Numeropagina">
    <w:name w:val="page number"/>
    <w:basedOn w:val="WW-Caratterepredefinitoparagrafo11111111111111111111111111"/>
  </w:style>
  <w:style w:type="character" w:customStyle="1" w:styleId="Internetlink">
    <w:name w:val="Internet link"/>
    <w:basedOn w:val="WW-Caratterepredefinitoparagrafo11111111111111111111111111"/>
    <w:rPr>
      <w:color w:val="0000FF"/>
      <w:u w:val="single"/>
    </w:rPr>
  </w:style>
  <w:style w:type="character" w:customStyle="1" w:styleId="VisitedInternetLink">
    <w:name w:val="Visited Internet Link"/>
    <w:basedOn w:val="WW-Caratterepredefinitoparagrafo11111111111111111111111111"/>
    <w:rPr>
      <w:color w:val="800080"/>
      <w:u w:val="single"/>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NumberingSymbols">
    <w:name w:val="Numbering Symbols"/>
    <w:rPr>
      <w:rFonts w:ascii="Calibri" w:eastAsia="Calibri" w:hAnsi="Calibri" w:cs="Calibri"/>
      <w:color w:val="auto"/>
      <w:sz w:val="18"/>
      <w:szCs w:val="18"/>
    </w:rPr>
  </w:style>
  <w:style w:type="character" w:customStyle="1" w:styleId="WW8Num73z3">
    <w:name w:val="WW8Num73z3"/>
    <w:rPr>
      <w:rFonts w:ascii="Symbol" w:eastAsia="Symbol" w:hAnsi="Symbol" w:cs="Symbol"/>
    </w:rPr>
  </w:style>
  <w:style w:type="character" w:customStyle="1" w:styleId="WW8Num73z4">
    <w:name w:val="WW8Num73z4"/>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eastAsia="Courier New" w:hAnsi="Courier New" w:cs="Courier New"/>
    </w:rPr>
  </w:style>
  <w:style w:type="character" w:customStyle="1" w:styleId="WW8Num186z2">
    <w:name w:val="WW8Num186z2"/>
    <w:rPr>
      <w:rFonts w:ascii="Wingdings" w:eastAsia="Wingdings" w:hAnsi="Wingdings" w:cs="Wingdings"/>
    </w:rPr>
  </w:style>
  <w:style w:type="character" w:customStyle="1" w:styleId="WW8Num186z3">
    <w:name w:val="WW8Num186z3"/>
    <w:rPr>
      <w:rFonts w:ascii="Symbol" w:eastAsia="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eastAsia="Courier New" w:hAnsi="Courier New" w:cs="Courier New"/>
    </w:rPr>
  </w:style>
  <w:style w:type="character" w:customStyle="1" w:styleId="WW8Num189z2">
    <w:name w:val="WW8Num189z2"/>
    <w:rPr>
      <w:rFonts w:ascii="Wingdings" w:eastAsia="Wingdings" w:hAnsi="Wingdings" w:cs="Wingdings"/>
    </w:rPr>
  </w:style>
  <w:style w:type="character" w:customStyle="1" w:styleId="WW8Num189z3">
    <w:name w:val="WW8Num189z3"/>
    <w:rPr>
      <w:rFonts w:ascii="Symbol" w:eastAsia="Symbol" w:hAnsi="Symbol" w:cs="Symbol"/>
    </w:rPr>
  </w:style>
  <w:style w:type="character" w:customStyle="1" w:styleId="WW8Num125z0">
    <w:name w:val="WW8Num125z0"/>
    <w:rPr>
      <w:rFonts w:ascii="Symbol" w:eastAsia="Symbol" w:hAnsi="Symbol" w:cs="Times New Roman"/>
    </w:rPr>
  </w:style>
  <w:style w:type="character" w:customStyle="1" w:styleId="WW8Num125z2">
    <w:name w:val="WW8Num125z2"/>
    <w:rPr>
      <w:rFonts w:ascii="Wingdings" w:eastAsia="Wingdings" w:hAnsi="Wingdings" w:cs="Wingdings"/>
    </w:rPr>
  </w:style>
  <w:style w:type="character" w:customStyle="1" w:styleId="WW8Num125z3">
    <w:name w:val="WW8Num125z3"/>
    <w:rPr>
      <w:rFonts w:ascii="Symbol" w:eastAsia="Symbol" w:hAnsi="Symbol" w:cs="Symbol"/>
    </w:rPr>
  </w:style>
  <w:style w:type="character" w:customStyle="1" w:styleId="WW-Rimandonotaapidipagina1">
    <w:name w:val="WW-Rimando nota a piè di pagina1"/>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18">
    <w:name w:val="WW-Rimando nota di chiusura123456789101112131415161718"/>
    <w:rPr>
      <w:position w:val="0"/>
      <w:vertAlign w:val="superscript"/>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StrongEmphasis">
    <w:name w:val="Strong Emphasis"/>
    <w:basedOn w:val="WW-Caratterepredefinitoparagrafo1111111111111"/>
    <w:rPr>
      <w:b/>
      <w:bCs/>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Footnoteanchor">
    <w:name w:val="Footnote anchor"/>
    <w:rPr>
      <w:position w:val="0"/>
      <w:vertAlign w:val="superscript"/>
    </w:rPr>
  </w:style>
  <w:style w:type="character" w:customStyle="1" w:styleId="Carpredefinitoparagrafo3">
    <w:name w:val="Car. predefinito paragrafo3"/>
  </w:style>
  <w:style w:type="character" w:customStyle="1" w:styleId="Zeichenformat">
    <w:name w:val="Zeichenformat"/>
  </w:style>
  <w:style w:type="character" w:customStyle="1" w:styleId="ListLabel1">
    <w:name w:val="ListLabel 1"/>
    <w:rPr>
      <w:rFonts w:eastAsia="Times New Roman"/>
    </w:rPr>
  </w:style>
  <w:style w:type="character" w:customStyle="1" w:styleId="BodyTextChar">
    <w:name w:val="Body Text Char"/>
    <w:rPr>
      <w:rFonts w:ascii="Arial" w:eastAsia="Arial" w:hAnsi="Arial" w:cs="Arial"/>
      <w:sz w:val="26"/>
      <w:szCs w:val="26"/>
      <w:lang w:eastAsia="ar-SA"/>
    </w:rPr>
  </w:style>
  <w:style w:type="character" w:customStyle="1" w:styleId="SubtitleChar">
    <w:name w:val="Subtitle Char"/>
    <w:rPr>
      <w:rFonts w:ascii="Arial" w:eastAsia="Times New Roman" w:hAnsi="Arial" w:cs="Arial"/>
      <w:i/>
      <w:sz w:val="22"/>
      <w:lang w:eastAsia="ar-SA"/>
    </w:rPr>
  </w:style>
  <w:style w:type="character" w:customStyle="1" w:styleId="TitleChar">
    <w:name w:val="Title Char"/>
    <w:rPr>
      <w:rFonts w:ascii="Arial" w:eastAsia="Times New Roman" w:hAnsi="Arial" w:cs="Arial"/>
      <w:b/>
      <w:sz w:val="22"/>
      <w:lang w:eastAsia="ar-SA"/>
    </w:rPr>
  </w:style>
  <w:style w:type="character" w:customStyle="1" w:styleId="Heading7Char">
    <w:name w:val="Heading 7 Char"/>
    <w:rPr>
      <w:rFonts w:ascii="Cambria" w:eastAsia="Times New Roman" w:hAnsi="Cambria" w:cs="Cambria"/>
      <w:i/>
      <w:iCs/>
      <w:color w:val="404040"/>
      <w:sz w:val="26"/>
      <w:szCs w:val="26"/>
      <w:lang w:eastAsia="ar-SA"/>
    </w:rPr>
  </w:style>
  <w:style w:type="character" w:customStyle="1" w:styleId="Heading5Char">
    <w:name w:val="Heading 5 Char"/>
    <w:rPr>
      <w:rFonts w:ascii="Calibri" w:eastAsia="Times New Roman" w:hAnsi="Calibri" w:cs="Calibri"/>
      <w:b/>
      <w:bCs/>
      <w:color w:val="DF8000"/>
      <w:sz w:val="26"/>
      <w:szCs w:val="26"/>
    </w:rPr>
  </w:style>
  <w:style w:type="character" w:customStyle="1" w:styleId="Heading4Char">
    <w:name w:val="Heading 4 Char"/>
    <w:rPr>
      <w:rFonts w:ascii="Calibri" w:eastAsia="Times New Roman" w:hAnsi="Calibri" w:cs="Calibri"/>
      <w:b/>
      <w:bCs/>
      <w:color w:val="DF8000"/>
      <w:sz w:val="26"/>
      <w:szCs w:val="26"/>
    </w:rPr>
  </w:style>
  <w:style w:type="character" w:customStyle="1" w:styleId="Heading3Char">
    <w:name w:val="Heading 3 Char"/>
    <w:rPr>
      <w:rFonts w:ascii="Arial" w:eastAsia="Arial" w:hAnsi="Arial" w:cs="Arial"/>
      <w:b/>
      <w:bCs/>
      <w:sz w:val="26"/>
      <w:szCs w:val="26"/>
      <w:lang w:eastAsia="ar-SA"/>
    </w:rPr>
  </w:style>
  <w:style w:type="character" w:customStyle="1" w:styleId="Heading2Char">
    <w:name w:val="Heading 2 Char"/>
    <w:rPr>
      <w:rFonts w:ascii="Arial" w:eastAsia="Arial" w:hAnsi="Arial" w:cs="Arial"/>
      <w:i/>
      <w:iCs/>
      <w:lang w:eastAsia="ar-SA"/>
    </w:rPr>
  </w:style>
  <w:style w:type="character" w:customStyle="1" w:styleId="Heading1Char">
    <w:name w:val="Heading 1 Char"/>
    <w:rPr>
      <w:rFonts w:ascii="Arial" w:eastAsia="Arial" w:hAnsi="Arial" w:cs="Arial"/>
      <w:b/>
      <w:bCs/>
      <w:i/>
      <w:iCs/>
      <w:lang w:eastAsia="ar-SA"/>
    </w:rPr>
  </w:style>
  <w:style w:type="character" w:customStyle="1" w:styleId="ListLabel2">
    <w:name w:val="ListLabel 2"/>
    <w:rPr>
      <w:rFonts w:eastAsia="Times New Roman"/>
    </w:rPr>
  </w:style>
  <w:style w:type="character" w:customStyle="1" w:styleId="ListLabel3">
    <w:name w:val="ListLabel 3"/>
    <w:rPr>
      <w:rFonts w:eastAsia="Times New Roman"/>
    </w:rPr>
  </w:style>
  <w:style w:type="character" w:styleId="Enfasigrassetto">
    <w:name w:val="Strong"/>
    <w:rPr>
      <w:b/>
    </w:rPr>
  </w:style>
  <w:style w:type="character" w:customStyle="1" w:styleId="Carpredefinitoparagrafo1">
    <w:name w:val="Car. predefinito paragrafo1"/>
  </w:style>
  <w:style w:type="character" w:customStyle="1" w:styleId="WW8Num7z1">
    <w:name w:val="WW8Num7z1"/>
    <w:rPr>
      <w:rFonts w:ascii="Courier New" w:eastAsia="Courier New" w:hAnsi="Courier New" w:cs="Courier New"/>
    </w:rPr>
  </w:style>
  <w:style w:type="character" w:customStyle="1" w:styleId="WW8Num6z1">
    <w:name w:val="WW8Num6z1"/>
    <w:rPr>
      <w:rFonts w:ascii="Courier New" w:eastAsia="Courier New" w:hAnsi="Courier New" w:cs="Courier New"/>
    </w:rPr>
  </w:style>
  <w:style w:type="character" w:customStyle="1" w:styleId="WW8Num1z1">
    <w:name w:val="WW8Num1z1"/>
    <w:rPr>
      <w:rFonts w:ascii="Courier New" w:eastAsia="Courier New" w:hAnsi="Courier New" w:cs="Courier New"/>
    </w:rPr>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
    <w:name w:val="WW-Absatz-Standardschriftart111111111111111111111111111"/>
  </w:style>
  <w:style w:type="character" w:customStyle="1" w:styleId="TestonotaapidipaginaCarattere">
    <w:name w:val="Testo nota a piè di pagina Carattere"/>
    <w:basedOn w:val="Carpredefinitoparagrafo"/>
  </w:style>
  <w:style w:type="character" w:customStyle="1" w:styleId="FootnoteCharacters">
    <w:name w:val="Footnote Characters"/>
    <w:rPr>
      <w:position w:val="0"/>
      <w:vertAlign w:val="superscript"/>
    </w:rPr>
  </w:style>
  <w:style w:type="character" w:customStyle="1" w:styleId="ListLabel4">
    <w:name w:val="ListLabel 4"/>
    <w:rPr>
      <w:rFonts w:ascii="Calibri" w:eastAsia="Calibri" w:hAnsi="Calibri" w:cs="Times New Roman"/>
      <w:b/>
      <w:sz w:val="20"/>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ascii="Calibri" w:eastAsia="Calibri" w:hAnsi="Calibri" w:cs="Calibri"/>
      <w:sz w:val="20"/>
    </w:rPr>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rPr>
      <w:rFonts w:ascii="Calibri" w:eastAsia="Calibri" w:hAnsi="Calibri" w:cs="Calibri"/>
      <w:sz w:val="20"/>
    </w:rPr>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453">
    <w:name w:val="ListLabel 453"/>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Endnoteanchor">
    <w:name w:val="Endnote anchor"/>
    <w:rPr>
      <w:position w:val="0"/>
      <w:vertAlign w:val="superscript"/>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36">
    <w:name w:val="WW8Num36"/>
    <w:basedOn w:val="Nessunelenco"/>
    <w:pPr>
      <w:numPr>
        <w:numId w:val="11"/>
      </w:numPr>
    </w:pPr>
  </w:style>
  <w:style w:type="numbering" w:customStyle="1" w:styleId="RTFNum2">
    <w:name w:val="RTF_Num 2"/>
    <w:basedOn w:val="Nessunelenco"/>
    <w:pPr>
      <w:numPr>
        <w:numId w:val="12"/>
      </w:numPr>
    </w:pPr>
  </w:style>
  <w:style w:type="numbering" w:customStyle="1" w:styleId="RTFNum180">
    <w:name w:val="RTF_Num 180"/>
    <w:basedOn w:val="Nessunelenco"/>
    <w:pPr>
      <w:numPr>
        <w:numId w:val="13"/>
      </w:numPr>
    </w:pPr>
  </w:style>
  <w:style w:type="numbering" w:customStyle="1" w:styleId="RTFNum253">
    <w:name w:val="RTF_Num 253"/>
    <w:basedOn w:val="Nessunelenco"/>
    <w:pPr>
      <w:numPr>
        <w:numId w:val="14"/>
      </w:numPr>
    </w:pPr>
  </w:style>
  <w:style w:type="numbering" w:customStyle="1" w:styleId="WWNum1">
    <w:name w:val="WWNum1"/>
    <w:basedOn w:val="Nessunelenco"/>
    <w:pPr>
      <w:numPr>
        <w:numId w:val="15"/>
      </w:numPr>
    </w:pPr>
  </w:style>
  <w:style w:type="numbering" w:customStyle="1" w:styleId="WWNum6">
    <w:name w:val="WWNum6"/>
    <w:basedOn w:val="Nessunelenco"/>
    <w:pPr>
      <w:numPr>
        <w:numId w:val="16"/>
      </w:numPr>
    </w:pPr>
  </w:style>
  <w:style w:type="numbering" w:customStyle="1" w:styleId="WWNum3">
    <w:name w:val="WWNum3"/>
    <w:basedOn w:val="Nessunelenco"/>
    <w:pPr>
      <w:numPr>
        <w:numId w:val="17"/>
      </w:numPr>
    </w:pPr>
  </w:style>
  <w:style w:type="numbering" w:customStyle="1" w:styleId="WWNum1a">
    <w:name w:val="WWNum1a"/>
    <w:basedOn w:val="Nessunelenco"/>
    <w:pPr>
      <w:numPr>
        <w:numId w:val="18"/>
      </w:numPr>
    </w:pPr>
  </w:style>
  <w:style w:type="numbering" w:customStyle="1" w:styleId="WWNum1aa">
    <w:name w:val="WWNum1aa"/>
    <w:basedOn w:val="Nessunelenco"/>
    <w:pPr>
      <w:numPr>
        <w:numId w:val="19"/>
      </w:numPr>
    </w:pPr>
  </w:style>
  <w:style w:type="numbering" w:customStyle="1" w:styleId="WWNum1aaa">
    <w:name w:val="WWNum1aaa"/>
    <w:basedOn w:val="Nessunelenco"/>
    <w:pPr>
      <w:numPr>
        <w:numId w:val="20"/>
      </w:numPr>
    </w:pPr>
  </w:style>
  <w:style w:type="numbering" w:customStyle="1" w:styleId="WWNum2">
    <w:name w:val="WWNum2"/>
    <w:basedOn w:val="Nessunelenco"/>
    <w:pPr>
      <w:numPr>
        <w:numId w:val="21"/>
      </w:numPr>
    </w:pPr>
  </w:style>
  <w:style w:type="numbering" w:customStyle="1" w:styleId="WWNum5a">
    <w:name w:val="WWNum5a"/>
    <w:basedOn w:val="Nessunelenco"/>
    <w:pPr>
      <w:numPr>
        <w:numId w:val="22"/>
      </w:numPr>
    </w:pPr>
  </w:style>
  <w:style w:type="paragraph" w:styleId="Corpotesto">
    <w:name w:val="Body Text"/>
    <w:basedOn w:val="Normale"/>
    <w:link w:val="CorpotestoCarattere"/>
    <w:uiPriority w:val="99"/>
    <w:semiHidden/>
    <w:unhideWhenUsed/>
    <w:rsid w:val="00CD0F8D"/>
    <w:pPr>
      <w:spacing w:after="120"/>
    </w:pPr>
    <w:rPr>
      <w:szCs w:val="21"/>
    </w:rPr>
  </w:style>
  <w:style w:type="character" w:customStyle="1" w:styleId="CorpotestoCarattere">
    <w:name w:val="Corpo testo Carattere"/>
    <w:basedOn w:val="Carpredefinitoparagrafo"/>
    <w:link w:val="Corpotesto"/>
    <w:uiPriority w:val="99"/>
    <w:semiHidden/>
    <w:rsid w:val="00CD0F8D"/>
    <w:rPr>
      <w:rFonts w:eastAsia="SimSun, 'Arial Unicode MS'"/>
      <w:szCs w:val="21"/>
    </w:rPr>
  </w:style>
  <w:style w:type="table" w:styleId="Grigliatabella">
    <w:name w:val="Table Grid"/>
    <w:basedOn w:val="Tabellanormale"/>
    <w:uiPriority w:val="39"/>
    <w:rsid w:val="00507B3B"/>
    <w:pPr>
      <w:widowControl/>
      <w:autoSpaceDN/>
      <w:jc w:val="both"/>
      <w:textAlignment w:val="auto"/>
    </w:pPr>
    <w:rPr>
      <w:rFonts w:asciiTheme="minorHAnsi" w:eastAsiaTheme="minorHAnsi" w:hAnsiTheme="minorHAnsi" w:cstheme="minorBidi"/>
      <w:kern w:val="0"/>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3855</Words>
  <Characters>21980</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25784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lastModifiedBy>Uffici Quattro</cp:lastModifiedBy>
  <cp:revision>22</cp:revision>
  <cp:lastPrinted>2023-12-18T11:22:00Z</cp:lastPrinted>
  <dcterms:created xsi:type="dcterms:W3CDTF">2024-11-11T08:57:00Z</dcterms:created>
  <dcterms:modified xsi:type="dcterms:W3CDTF">2025-08-06T12:58:00Z</dcterms:modified>
</cp:coreProperties>
</file>